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9DBE" w14:textId="1B4349F7" w:rsidR="00B034C2" w:rsidRDefault="00C07E90" w:rsidP="00411B46">
      <w:pPr>
        <w:tabs>
          <w:tab w:val="center" w:pos="235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TABLE</w:t>
      </w:r>
      <w:r w:rsidR="00FC6FC6">
        <w:rPr>
          <w:rFonts w:ascii="Times New Roman" w:eastAsia="Times New Roman" w:hAnsi="Times New Roman" w:cs="Times New Roman"/>
          <w:b/>
          <w:sz w:val="24"/>
        </w:rPr>
        <w:t xml:space="preserve"> OF WORK EFFORT</w:t>
      </w:r>
      <w:r w:rsidR="00613965">
        <w:rPr>
          <w:rFonts w:ascii="Times New Roman" w:eastAsia="Times New Roman" w:hAnsi="Times New Roman" w:cs="Times New Roman"/>
          <w:b/>
          <w:sz w:val="24"/>
        </w:rPr>
        <w:t xml:space="preserve"> - INSTRUCTIONS</w:t>
      </w:r>
    </w:p>
    <w:p w14:paraId="1D8C3CFE" w14:textId="77777777" w:rsidR="00613965" w:rsidRDefault="00613965">
      <w:pPr>
        <w:tabs>
          <w:tab w:val="center" w:pos="2352"/>
        </w:tabs>
        <w:spacing w:after="0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</w:p>
    <w:p w14:paraId="293E0E95" w14:textId="562A0993" w:rsidR="00526172" w:rsidRDefault="00526172" w:rsidP="00411B46">
      <w:pPr>
        <w:tabs>
          <w:tab w:val="center" w:pos="2352"/>
        </w:tabs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do not include these instructions in your proposal.</w:t>
      </w:r>
    </w:p>
    <w:p w14:paraId="4CC23BBA" w14:textId="77777777" w:rsidR="00526172" w:rsidRDefault="00526172">
      <w:pPr>
        <w:tabs>
          <w:tab w:val="center" w:pos="2352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4B8598" w14:textId="780023D6" w:rsidR="00C07E90" w:rsidRPr="00613965" w:rsidRDefault="00C07E90">
      <w:pPr>
        <w:tabs>
          <w:tab w:val="center" w:pos="2352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Include rows </w:t>
      </w:r>
      <w:r w:rsidR="00A45D5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personnel, whether paid or unpaid</w:t>
      </w:r>
      <w:r w:rsidR="00FC6FC6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FC6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all three tables 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includ</w:t>
      </w:r>
      <w:r w:rsidR="00A45D5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placeholders for any postdocs, students, etc., who are not specifically identified</w:t>
      </w:r>
      <w:r w:rsidR="00552A7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name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proposal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44C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Add rows as needed for large teams. </w:t>
      </w:r>
      <w:r w:rsidR="006B5F51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 work efforts by proposal years only, not by fiscal years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4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Because collaborators are by definition unpaid, you may enter 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1C4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n/a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1C4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paid FTE columns in the topmost table, 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1C4EDD" w:rsidRPr="001C4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 Efforts to be funded by this proposal</w:t>
      </w:r>
      <w:r w:rsidR="001C4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14:paraId="045116ED" w14:textId="77777777" w:rsidR="005A5E0E" w:rsidRPr="00613965" w:rsidRDefault="005A5E0E">
      <w:pPr>
        <w:tabs>
          <w:tab w:val="center" w:pos="2352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E93B92" w14:textId="7B4B170D" w:rsidR="005A5E0E" w:rsidRPr="00613965" w:rsidRDefault="005A5E0E">
      <w:pPr>
        <w:tabs>
          <w:tab w:val="center" w:pos="2352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NOT include any explanatory text for this table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Descriptions of rol</w:t>
      </w:r>
      <w:r w:rsidR="00A45D5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 and responsibilities belong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Scientific, Technical, and Management section of the proposal</w:t>
      </w:r>
      <w:r w:rsidR="000E5D99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(within the 15-</w:t>
      </w:r>
      <w:r w:rsidR="00A45D5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 limit, unless otherwise stated)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F9F0FBA" w14:textId="77777777" w:rsidR="00A45D50" w:rsidRPr="00613965" w:rsidRDefault="00A45D50">
      <w:pPr>
        <w:tabs>
          <w:tab w:val="center" w:pos="2352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B3B8C" w14:textId="1B5B175C" w:rsidR="00613965" w:rsidRPr="00613965" w:rsidRDefault="00A45D50">
      <w:pPr>
        <w:tabs>
          <w:tab w:val="center" w:pos="2352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work efforts should 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given in 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fractions of a person-work-year</w:t>
      </w:r>
      <w:r w:rsidR="00552A7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8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52A7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where </w:t>
      </w:r>
      <w:r w:rsidR="008868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552A70"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year is 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12-month year</w:t>
      </w:r>
      <w:r w:rsidR="008868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1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a 9-month academic year</w:t>
      </w:r>
      <w:r w:rsidR="008868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61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56B29F0B" w14:textId="77777777" w:rsidR="00613965" w:rsidRDefault="00613965">
      <w:pP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br w:type="page"/>
      </w:r>
    </w:p>
    <w:p w14:paraId="0882C16E" w14:textId="77777777" w:rsidR="00613965" w:rsidRDefault="00613965" w:rsidP="00411B46">
      <w:pPr>
        <w:tabs>
          <w:tab w:val="center" w:pos="235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TABLE OF WORK EFFORT</w:t>
      </w:r>
    </w:p>
    <w:p w14:paraId="24A2396D" w14:textId="77777777" w:rsidR="00A45D50" w:rsidRPr="00613965" w:rsidRDefault="00A45D50">
      <w:pPr>
        <w:tabs>
          <w:tab w:val="center" w:pos="2352"/>
        </w:tabs>
        <w:spacing w:after="0"/>
        <w:rPr>
          <w:color w:val="2F5496" w:themeColor="accent5" w:themeShade="BF"/>
          <w:sz w:val="24"/>
          <w:szCs w:val="24"/>
        </w:rPr>
      </w:pPr>
    </w:p>
    <w:tbl>
      <w:tblPr>
        <w:tblStyle w:val="TableGrid"/>
        <w:tblW w:w="8902" w:type="dxa"/>
        <w:tblInd w:w="6" w:type="dxa"/>
        <w:tblCellMar>
          <w:top w:w="40" w:type="dxa"/>
          <w:left w:w="107" w:type="dxa"/>
          <w:bottom w:w="3" w:type="dxa"/>
          <w:right w:w="67" w:type="dxa"/>
        </w:tblCellMar>
        <w:tblLook w:val="04A0" w:firstRow="1" w:lastRow="0" w:firstColumn="1" w:lastColumn="0" w:noHBand="0" w:noVBand="1"/>
      </w:tblPr>
      <w:tblGrid>
        <w:gridCol w:w="3311"/>
        <w:gridCol w:w="1975"/>
        <w:gridCol w:w="622"/>
        <w:gridCol w:w="622"/>
        <w:gridCol w:w="622"/>
        <w:gridCol w:w="622"/>
        <w:gridCol w:w="1128"/>
      </w:tblGrid>
      <w:tr w:rsidR="00C07E90" w14:paraId="4E6A7E3B" w14:textId="77777777" w:rsidTr="00664567">
        <w:trPr>
          <w:trHeight w:val="230"/>
        </w:trPr>
        <w:tc>
          <w:tcPr>
            <w:tcW w:w="8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FB2" w14:textId="4E8B085E" w:rsidR="00C07E90" w:rsidRPr="00613965" w:rsidRDefault="006B5F51" w:rsidP="00E444D1">
            <w:pPr>
              <w:ind w:right="40"/>
              <w:jc w:val="center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Work </w:t>
            </w:r>
            <w:r w:rsidR="00C07E90" w:rsidRPr="00613965">
              <w:rPr>
                <w:b/>
                <w:sz w:val="24"/>
                <w:szCs w:val="24"/>
              </w:rPr>
              <w:t>Efforts</w:t>
            </w:r>
            <w:r w:rsidR="00B2625B" w:rsidRPr="00613965">
              <w:rPr>
                <w:b/>
                <w:sz w:val="24"/>
                <w:szCs w:val="24"/>
              </w:rPr>
              <w:t xml:space="preserve"> </w:t>
            </w:r>
            <w:r w:rsidRPr="00613965">
              <w:rPr>
                <w:b/>
                <w:sz w:val="24"/>
                <w:szCs w:val="24"/>
              </w:rPr>
              <w:t xml:space="preserve">to be </w:t>
            </w:r>
            <w:r w:rsidR="00B2625B" w:rsidRPr="00613965">
              <w:rPr>
                <w:b/>
                <w:sz w:val="24"/>
                <w:szCs w:val="24"/>
              </w:rPr>
              <w:t>f</w:t>
            </w:r>
            <w:r w:rsidR="00C07E90" w:rsidRPr="00613965">
              <w:rPr>
                <w:b/>
                <w:sz w:val="24"/>
                <w:szCs w:val="24"/>
              </w:rPr>
              <w:t xml:space="preserve">unded by </w:t>
            </w:r>
            <w:r w:rsidR="00B2625B" w:rsidRPr="00613965">
              <w:rPr>
                <w:b/>
                <w:sz w:val="24"/>
                <w:szCs w:val="24"/>
              </w:rPr>
              <w:t>this proposal</w:t>
            </w:r>
            <w:r w:rsidR="00C07E90" w:rsidRPr="0061396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34C2" w14:paraId="250C4DB4" w14:textId="77777777" w:rsidTr="00613965">
        <w:trPr>
          <w:trHeight w:val="228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96A9C" w14:textId="77777777" w:rsidR="00B034C2" w:rsidRPr="00613965" w:rsidRDefault="00FC6FC6">
            <w:pPr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BBFF5" w14:textId="77777777" w:rsidR="00B034C2" w:rsidRPr="00613965" w:rsidRDefault="00FC6FC6">
            <w:pPr>
              <w:ind w:left="2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F951" w14:textId="77777777" w:rsidR="00B034C2" w:rsidRPr="00613965" w:rsidRDefault="00FC6FC6" w:rsidP="00C07E90">
            <w:pPr>
              <w:ind w:right="43"/>
              <w:jc w:val="center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Commitment (FTE) </w:t>
            </w:r>
          </w:p>
        </w:tc>
      </w:tr>
      <w:tr w:rsidR="006B5F51" w14:paraId="3FD5F3DA" w14:textId="77777777" w:rsidTr="0061396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AB7C" w14:textId="77777777" w:rsidR="006B5F51" w:rsidRPr="00613965" w:rsidRDefault="006B5F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9D9E" w14:textId="77777777" w:rsidR="006B5F51" w:rsidRPr="00613965" w:rsidRDefault="006B5F51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B3FA" w14:textId="77777777" w:rsidR="006B5F51" w:rsidRPr="00613965" w:rsidRDefault="006B5F51">
            <w:pPr>
              <w:ind w:left="38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6826" w14:textId="77777777" w:rsidR="006B5F51" w:rsidRPr="00613965" w:rsidRDefault="006B5F51">
            <w:pPr>
              <w:ind w:left="18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4239E" w14:textId="77777777" w:rsidR="006B5F51" w:rsidRPr="00613965" w:rsidRDefault="006B5F51">
            <w:pPr>
              <w:ind w:left="19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72583" w14:textId="77777777" w:rsidR="006B5F51" w:rsidRPr="00613965" w:rsidRDefault="006B5F51" w:rsidP="00836376">
            <w:pPr>
              <w:ind w:right="40"/>
              <w:jc w:val="center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Y4</w:t>
            </w:r>
            <w:r w:rsidRPr="006139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6E683" w14:textId="77777777" w:rsidR="006B5F51" w:rsidRPr="00613965" w:rsidRDefault="006B5F51" w:rsidP="00C07E90">
            <w:pPr>
              <w:ind w:right="42"/>
              <w:jc w:val="center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Total</w:t>
            </w:r>
            <w:r w:rsidRPr="0061396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5F51" w14:paraId="5C56FCD4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7E2" w14:textId="77777777" w:rsidR="006B5F51" w:rsidRPr="00613965" w:rsidRDefault="006B5F51" w:rsidP="006B5F51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 xml:space="preserve">&lt;&lt;PI name&gt;&gt;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09BC" w14:textId="77777777" w:rsidR="006B5F51" w:rsidRPr="00613965" w:rsidRDefault="006B5F51" w:rsidP="006B5F51">
            <w:pPr>
              <w:ind w:right="39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auto"/>
                <w:sz w:val="24"/>
                <w:szCs w:val="24"/>
              </w:rPr>
              <w:t>PI</w:t>
            </w:r>
            <w:r w:rsidRPr="00613965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205B" w14:textId="77777777" w:rsidR="006B5F51" w:rsidRPr="00613965" w:rsidRDefault="006B5F51" w:rsidP="006B5F51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AF93C" w14:textId="77777777" w:rsidR="006B5F51" w:rsidRPr="00613965" w:rsidRDefault="006B5F51" w:rsidP="006B5F51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2CA" w14:textId="77777777" w:rsidR="006B5F51" w:rsidRPr="00613965" w:rsidRDefault="006B5F51" w:rsidP="006B5F51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81" w14:textId="77777777" w:rsidR="006B5F51" w:rsidRPr="00613965" w:rsidRDefault="006B5F51" w:rsidP="006B5F51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B94" w14:textId="77777777" w:rsidR="006B5F51" w:rsidRPr="00613965" w:rsidRDefault="006B5F51" w:rsidP="006B5F51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6B5F51" w14:paraId="5FF0F973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3679" w14:textId="77777777" w:rsidR="006B5F51" w:rsidRPr="00613965" w:rsidRDefault="006B5F51" w:rsidP="006B5F51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 xml:space="preserve">&lt;&lt;Co-I name&gt;&gt;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12F" w14:textId="77777777" w:rsidR="006B5F51" w:rsidRPr="00613965" w:rsidRDefault="006B5F51" w:rsidP="006B5F51">
            <w:pPr>
              <w:ind w:right="34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 xml:space="preserve">Co-I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FEE1" w14:textId="77777777" w:rsidR="006B5F51" w:rsidRPr="00613965" w:rsidRDefault="006B5F51" w:rsidP="006B5F51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4B94E" w14:textId="77777777" w:rsidR="006B5F51" w:rsidRPr="00613965" w:rsidRDefault="006B5F51" w:rsidP="006B5F51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EB0" w14:textId="77777777" w:rsidR="006B5F51" w:rsidRPr="00613965" w:rsidRDefault="006B5F51" w:rsidP="006B5F51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840" w14:textId="77777777" w:rsidR="006B5F51" w:rsidRPr="00613965" w:rsidRDefault="006B5F51" w:rsidP="006B5F51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F94" w14:textId="77777777" w:rsidR="006B5F51" w:rsidRPr="00613965" w:rsidRDefault="006B5F51" w:rsidP="006B5F51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6B5F51" w14:paraId="677F7C87" w14:textId="77777777" w:rsidTr="00613965">
        <w:trPr>
          <w:trHeight w:val="228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A2D2" w14:textId="77777777" w:rsidR="006B5F51" w:rsidRPr="00613965" w:rsidRDefault="006B5F51" w:rsidP="006B5F51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 xml:space="preserve">&lt;&lt;Collaborator name&gt;&gt;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74C" w14:textId="77777777" w:rsidR="006B5F51" w:rsidRPr="00613965" w:rsidRDefault="006B5F51" w:rsidP="006B5F51">
            <w:pPr>
              <w:ind w:right="40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 xml:space="preserve">Collaborator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A39E" w14:textId="1982CB5E" w:rsidR="006B5F51" w:rsidRPr="00613965" w:rsidRDefault="006B5F51" w:rsidP="00B2625B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 xml:space="preserve"> </w:t>
            </w:r>
            <w:r w:rsidR="00B2625B" w:rsidRPr="00613965">
              <w:rPr>
                <w:sz w:val="24"/>
                <w:szCs w:val="24"/>
              </w:rPr>
              <w:t>n/a</w:t>
            </w:r>
            <w:r w:rsidRPr="006139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4922E" w14:textId="7B62D84F" w:rsidR="006B5F51" w:rsidRPr="00613965" w:rsidRDefault="00B2625B" w:rsidP="006B5F51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n/a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7E1" w14:textId="248B6B90" w:rsidR="006B5F51" w:rsidRPr="00613965" w:rsidRDefault="00B2625B" w:rsidP="006B5F51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n/a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C0F" w14:textId="02AFF8C6" w:rsidR="006B5F51" w:rsidRPr="00613965" w:rsidRDefault="006B5F51" w:rsidP="006B5F51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 xml:space="preserve"> </w:t>
            </w:r>
            <w:r w:rsidR="00B2625B" w:rsidRPr="00613965">
              <w:rPr>
                <w:sz w:val="24"/>
                <w:szCs w:val="24"/>
              </w:rPr>
              <w:t>n/a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390" w14:textId="0F0F826D" w:rsidR="006B5F51" w:rsidRPr="00613965" w:rsidRDefault="006B5F51" w:rsidP="006B5F51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 xml:space="preserve"> </w:t>
            </w:r>
            <w:r w:rsidR="00B2625B" w:rsidRPr="00613965">
              <w:rPr>
                <w:sz w:val="24"/>
                <w:szCs w:val="24"/>
              </w:rPr>
              <w:t>n/a</w:t>
            </w:r>
          </w:p>
        </w:tc>
      </w:tr>
      <w:tr w:rsidR="00613965" w14:paraId="625907CC" w14:textId="77777777" w:rsidTr="00613965">
        <w:trPr>
          <w:trHeight w:val="3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3291" w14:textId="0830BC23" w:rsidR="00613965" w:rsidRPr="00613965" w:rsidRDefault="00613965" w:rsidP="00613965">
            <w:pPr>
              <w:rPr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&lt;&lt;Other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B141" w14:textId="42F256C9" w:rsidR="00613965" w:rsidRPr="00613965" w:rsidRDefault="00613965" w:rsidP="00613965">
            <w:pPr>
              <w:ind w:right="42"/>
              <w:jc w:val="center"/>
              <w:rPr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&lt;&lt;Other role&gt;&gt;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685" w14:textId="16DC841B" w:rsidR="00613965" w:rsidRPr="00613965" w:rsidRDefault="00613965" w:rsidP="00613965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B5FDE" w14:textId="2D54B8B2" w:rsidR="00613965" w:rsidRPr="00613965" w:rsidRDefault="00613965" w:rsidP="00613965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04A" w14:textId="400A4010" w:rsidR="00613965" w:rsidRPr="00613965" w:rsidRDefault="00613965" w:rsidP="00613965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0C27" w14:textId="4D898D80" w:rsidR="00613965" w:rsidRPr="00613965" w:rsidRDefault="00613965" w:rsidP="00613965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2C4" w14:textId="5ADCB78E" w:rsidR="00613965" w:rsidRPr="00613965" w:rsidRDefault="00613965" w:rsidP="00613965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844F2D" w14:paraId="05648C58" w14:textId="77777777" w:rsidTr="00613965">
        <w:trPr>
          <w:trHeight w:val="228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FAD9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33A" w14:textId="77777777" w:rsidR="00844F2D" w:rsidRPr="00613965" w:rsidRDefault="00844F2D" w:rsidP="00844F2D">
            <w:pPr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5AFC" w14:textId="57E31488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530E4" w14:textId="0329064B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F47" w14:textId="76D276EB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F1B" w14:textId="52CEF8BE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E02" w14:textId="44001914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</w:tr>
      <w:tr w:rsidR="00844F2D" w14:paraId="5E005809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8BB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A0D" w14:textId="77777777" w:rsidR="00844F2D" w:rsidRPr="00613965" w:rsidRDefault="00844F2D" w:rsidP="00844F2D">
            <w:p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51FA" w14:textId="3F0039EF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CA1B6" w14:textId="787516FF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E4F" w14:textId="3D978278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25A" w14:textId="784B2B8B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C46" w14:textId="6929811D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</w:tr>
      <w:tr w:rsidR="00613965" w14:paraId="5F4AB721" w14:textId="77777777" w:rsidTr="00613965">
        <w:trPr>
          <w:trHeight w:val="346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E2A5C" w14:textId="77777777" w:rsidR="00613965" w:rsidRPr="00613965" w:rsidRDefault="00613965" w:rsidP="00613965">
            <w:pPr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Total funded work effort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BF286" w14:textId="77777777" w:rsidR="00613965" w:rsidRPr="00613965" w:rsidRDefault="00613965" w:rsidP="00613965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D620" w14:textId="169B4817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3C20" w14:textId="7430D84E" w:rsidR="00613965" w:rsidRPr="00613965" w:rsidRDefault="00613965" w:rsidP="00613965">
            <w:pPr>
              <w:ind w:left="1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81CC" w14:textId="0AE9377A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57B7" w14:textId="54ADF591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AA7A" w14:textId="508E7E90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</w:tr>
      <w:tr w:rsidR="00844F2D" w14:paraId="19CE7A10" w14:textId="77777777" w:rsidTr="00836376">
        <w:trPr>
          <w:trHeight w:val="230"/>
        </w:trPr>
        <w:tc>
          <w:tcPr>
            <w:tcW w:w="8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4F49" w14:textId="13B511F1" w:rsidR="00844F2D" w:rsidRPr="00613965" w:rsidRDefault="00844F2D" w:rsidP="00844F2D">
            <w:pPr>
              <w:ind w:right="40"/>
              <w:jc w:val="center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Work Efforts proposed, but NOT to be funded by this proposal</w:t>
            </w:r>
          </w:p>
        </w:tc>
      </w:tr>
      <w:tr w:rsidR="00844F2D" w14:paraId="1C33A693" w14:textId="77777777" w:rsidTr="00613965">
        <w:trPr>
          <w:trHeight w:val="228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D89C9" w14:textId="77777777" w:rsidR="00844F2D" w:rsidRPr="00613965" w:rsidRDefault="00844F2D" w:rsidP="00844F2D">
            <w:pPr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B2EB" w14:textId="7777777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C57A" w14:textId="77777777" w:rsidR="00844F2D" w:rsidRPr="00613965" w:rsidRDefault="00844F2D" w:rsidP="00844F2D">
            <w:pPr>
              <w:ind w:right="43"/>
              <w:jc w:val="center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Commitment (FTE) </w:t>
            </w:r>
          </w:p>
        </w:tc>
      </w:tr>
      <w:tr w:rsidR="00844F2D" w14:paraId="69900EF4" w14:textId="77777777" w:rsidTr="0061396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134C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FF6F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2156" w14:textId="77777777" w:rsidR="00844F2D" w:rsidRPr="00613965" w:rsidRDefault="00844F2D" w:rsidP="00844F2D">
            <w:pPr>
              <w:ind w:left="38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C2D" w14:textId="77777777" w:rsidR="00844F2D" w:rsidRPr="00613965" w:rsidRDefault="00844F2D" w:rsidP="00844F2D">
            <w:pPr>
              <w:ind w:left="18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D05AF" w14:textId="77777777" w:rsidR="00844F2D" w:rsidRPr="00613965" w:rsidRDefault="00844F2D" w:rsidP="00844F2D">
            <w:pPr>
              <w:ind w:left="19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FBD73" w14:textId="77777777" w:rsidR="00844F2D" w:rsidRPr="00613965" w:rsidRDefault="00844F2D" w:rsidP="00844F2D">
            <w:pPr>
              <w:ind w:right="40"/>
              <w:jc w:val="center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Y4</w:t>
            </w:r>
            <w:r w:rsidRPr="006139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3CB6F" w14:textId="77777777" w:rsidR="00844F2D" w:rsidRPr="00613965" w:rsidRDefault="00844F2D" w:rsidP="00844F2D">
            <w:pPr>
              <w:ind w:right="42"/>
              <w:jc w:val="center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Total</w:t>
            </w:r>
            <w:r w:rsidRPr="0061396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4F2D" w14:paraId="1F13FC48" w14:textId="77777777" w:rsidTr="00613965">
        <w:trPr>
          <w:trHeight w:val="232"/>
        </w:trPr>
        <w:tc>
          <w:tcPr>
            <w:tcW w:w="3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983C" w14:textId="77777777" w:rsidR="00844F2D" w:rsidRPr="00613965" w:rsidRDefault="00844F2D" w:rsidP="00844F2D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&lt;&lt;PI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0E5E" w14:textId="77777777" w:rsidR="00844F2D" w:rsidRPr="00613965" w:rsidRDefault="00844F2D" w:rsidP="00844F2D">
            <w:pPr>
              <w:ind w:right="39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auto"/>
                <w:sz w:val="24"/>
                <w:szCs w:val="24"/>
              </w:rPr>
              <w:t>PI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D416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22B7" w14:textId="77777777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78E55" w14:textId="7777777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A80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1A6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844F2D" w14:paraId="09E95216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1ADD" w14:textId="77777777" w:rsidR="00844F2D" w:rsidRPr="00613965" w:rsidRDefault="00844F2D" w:rsidP="00844F2D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&lt;&lt;Co-I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7FC8" w14:textId="77777777" w:rsidR="00844F2D" w:rsidRPr="00613965" w:rsidRDefault="00844F2D" w:rsidP="00844F2D">
            <w:pPr>
              <w:ind w:right="34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 xml:space="preserve">Co-I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9EC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0A67" w14:textId="77777777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FD8D4" w14:textId="7777777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476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C98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613965" w14:paraId="1670DBA4" w14:textId="77777777" w:rsidTr="00613965">
        <w:trPr>
          <w:trHeight w:val="228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D8AD" w14:textId="77777777" w:rsidR="00613965" w:rsidRPr="00613965" w:rsidRDefault="00613965" w:rsidP="00613965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&lt;&lt;Collaborator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5804" w14:textId="77777777" w:rsidR="00613965" w:rsidRPr="00613965" w:rsidRDefault="00613965" w:rsidP="00613965">
            <w:pPr>
              <w:ind w:right="42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Collaborator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4BE5" w14:textId="7413DCC3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41B" w14:textId="2F0726EF" w:rsidR="00613965" w:rsidRPr="00613965" w:rsidRDefault="00613965" w:rsidP="00613965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0D993" w14:textId="40CF598B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71B" w14:textId="56B9D43F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452" w14:textId="3891B142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613965" w14:paraId="0D47EF50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F1DB" w14:textId="77FB6488" w:rsidR="00613965" w:rsidRPr="00613965" w:rsidRDefault="00613965" w:rsidP="00613965">
            <w:pPr>
              <w:rPr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&lt;&lt;Other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18C7" w14:textId="78EF50E7" w:rsidR="00613965" w:rsidRPr="00613965" w:rsidRDefault="00613965" w:rsidP="00613965">
            <w:pPr>
              <w:ind w:right="42"/>
              <w:jc w:val="center"/>
              <w:rPr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 Other role&gt;&gt;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694D" w14:textId="7CFADD97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AC1B" w14:textId="78003A93" w:rsidR="00613965" w:rsidRPr="00613965" w:rsidRDefault="00613965" w:rsidP="00613965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34853" w14:textId="50E49821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AB1" w14:textId="45B7BF55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72B" w14:textId="2661951F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844F2D" w14:paraId="354FDC7A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7681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ED4E" w14:textId="77777777" w:rsidR="00844F2D" w:rsidRPr="00613965" w:rsidRDefault="00844F2D" w:rsidP="00844F2D">
            <w:pPr>
              <w:ind w:left="43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BD40" w14:textId="04087CEB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1A18" w14:textId="74D3FFC7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0B608" w14:textId="653D1ED0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3EF" w14:textId="5B018AF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60D" w14:textId="3F632EA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</w:tr>
      <w:tr w:rsidR="00844F2D" w14:paraId="7E5A5732" w14:textId="77777777" w:rsidTr="00613965">
        <w:trPr>
          <w:trHeight w:val="228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004C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447F" w14:textId="77777777" w:rsidR="00844F2D" w:rsidRPr="00613965" w:rsidRDefault="00844F2D" w:rsidP="00844F2D">
            <w:p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6A4A" w14:textId="77998E0D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94E5" w14:textId="40AE3E51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0B9FB" w14:textId="74DF96EF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325" w14:textId="09394382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792" w14:textId="54ACEE2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</w:tr>
      <w:tr w:rsidR="00613965" w14:paraId="098F9605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00AFA" w14:textId="77777777" w:rsidR="00613965" w:rsidRPr="00613965" w:rsidRDefault="00613965" w:rsidP="00613965">
            <w:pPr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Total unfunded work effort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4215BA" w14:textId="77777777" w:rsidR="00613965" w:rsidRPr="00613965" w:rsidRDefault="00613965" w:rsidP="00613965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29D" w14:textId="0D5868E3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4D44" w14:textId="44DDABAF" w:rsidR="00613965" w:rsidRPr="00613965" w:rsidRDefault="00613965" w:rsidP="00613965">
            <w:pPr>
              <w:ind w:left="1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F09B0" w14:textId="13485FBC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290" w14:textId="7EAB453C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F0C" w14:textId="15A15657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</w:tr>
      <w:tr w:rsidR="00844F2D" w14:paraId="5D2E28E8" w14:textId="77777777" w:rsidTr="00836376">
        <w:trPr>
          <w:trHeight w:val="230"/>
        </w:trPr>
        <w:tc>
          <w:tcPr>
            <w:tcW w:w="8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FC4E" w14:textId="247DFBEE" w:rsidR="00844F2D" w:rsidRPr="00613965" w:rsidRDefault="00844F2D" w:rsidP="00844F2D">
            <w:pPr>
              <w:ind w:right="40"/>
              <w:jc w:val="center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TOTAL Work Efforts proposed (Funded + Unfunded) </w:t>
            </w:r>
          </w:p>
        </w:tc>
      </w:tr>
      <w:tr w:rsidR="00844F2D" w14:paraId="4B12D6AF" w14:textId="77777777" w:rsidTr="00613965">
        <w:trPr>
          <w:trHeight w:val="228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42DB0" w14:textId="77777777" w:rsidR="00844F2D" w:rsidRPr="00613965" w:rsidRDefault="00844F2D" w:rsidP="00844F2D">
            <w:pPr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997E0" w14:textId="7777777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252C" w14:textId="77777777" w:rsidR="00844F2D" w:rsidRPr="00613965" w:rsidRDefault="00844F2D" w:rsidP="00844F2D">
            <w:pPr>
              <w:ind w:right="43"/>
              <w:jc w:val="center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Commitment (FTE) </w:t>
            </w:r>
          </w:p>
        </w:tc>
      </w:tr>
      <w:tr w:rsidR="00844F2D" w14:paraId="11DF0807" w14:textId="77777777" w:rsidTr="0061396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DF47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6941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C0DF" w14:textId="77777777" w:rsidR="00844F2D" w:rsidRPr="00613965" w:rsidRDefault="00844F2D" w:rsidP="00844F2D">
            <w:pPr>
              <w:ind w:left="38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182E" w14:textId="77777777" w:rsidR="00844F2D" w:rsidRPr="00613965" w:rsidRDefault="00844F2D" w:rsidP="00844F2D">
            <w:pPr>
              <w:ind w:left="18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E8F81" w14:textId="77777777" w:rsidR="00844F2D" w:rsidRPr="00613965" w:rsidRDefault="00844F2D" w:rsidP="00844F2D">
            <w:pPr>
              <w:ind w:left="19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 xml:space="preserve">Y3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405D4" w14:textId="77777777" w:rsidR="00844F2D" w:rsidRPr="00613965" w:rsidRDefault="00844F2D" w:rsidP="00844F2D">
            <w:pPr>
              <w:ind w:right="40"/>
              <w:jc w:val="center"/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Y4</w:t>
            </w:r>
            <w:r w:rsidRPr="006139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0782D" w14:textId="77777777" w:rsidR="00844F2D" w:rsidRPr="00613965" w:rsidRDefault="00844F2D" w:rsidP="00844F2D">
            <w:pPr>
              <w:ind w:right="42"/>
              <w:jc w:val="center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Total</w:t>
            </w:r>
            <w:r w:rsidRPr="0061396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4F2D" w14:paraId="0A3F6EFB" w14:textId="77777777" w:rsidTr="00613965">
        <w:trPr>
          <w:trHeight w:val="232"/>
        </w:trPr>
        <w:tc>
          <w:tcPr>
            <w:tcW w:w="3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6E" w14:textId="77777777" w:rsidR="00844F2D" w:rsidRPr="00613965" w:rsidRDefault="00844F2D" w:rsidP="00844F2D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&lt;&lt;PI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1D2B" w14:textId="77777777" w:rsidR="00844F2D" w:rsidRPr="00613965" w:rsidRDefault="00844F2D" w:rsidP="00844F2D">
            <w:pPr>
              <w:ind w:right="39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auto"/>
                <w:sz w:val="24"/>
                <w:szCs w:val="24"/>
              </w:rPr>
              <w:t>PI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BFDB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081B" w14:textId="77777777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2BB97" w14:textId="7777777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A25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28F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844F2D" w14:paraId="0F8490C1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3D4B" w14:textId="77777777" w:rsidR="00844F2D" w:rsidRPr="00613965" w:rsidRDefault="00844F2D" w:rsidP="00844F2D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&lt;&lt;Co-I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433B" w14:textId="77777777" w:rsidR="00844F2D" w:rsidRPr="00613965" w:rsidRDefault="00844F2D" w:rsidP="00844F2D">
            <w:pPr>
              <w:ind w:right="34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 xml:space="preserve">Co-I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183B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7B8F" w14:textId="77777777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3D48B" w14:textId="77777777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029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B85" w14:textId="77777777" w:rsidR="00844F2D" w:rsidRPr="00613965" w:rsidRDefault="00844F2D" w:rsidP="00844F2D">
            <w:pPr>
              <w:ind w:left="2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613965" w14:paraId="2EB5C4EB" w14:textId="77777777" w:rsidTr="00613965">
        <w:trPr>
          <w:trHeight w:val="228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01DF" w14:textId="77777777" w:rsidR="00613965" w:rsidRPr="00613965" w:rsidRDefault="00613965" w:rsidP="00613965">
            <w:pPr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&lt;&lt;Collaborator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A5F9" w14:textId="77777777" w:rsidR="00613965" w:rsidRPr="00613965" w:rsidRDefault="00613965" w:rsidP="00613965">
            <w:pPr>
              <w:ind w:right="42"/>
              <w:jc w:val="center"/>
              <w:rPr>
                <w:color w:val="0070C0"/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Collaborator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12E8" w14:textId="24468BCB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12C5" w14:textId="27194E56" w:rsidR="00613965" w:rsidRPr="00613965" w:rsidRDefault="00613965" w:rsidP="00613965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8C3CB" w14:textId="551D6A24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D5F" w14:textId="49B1CE46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26A" w14:textId="3BBF722A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613965" w14:paraId="4DB264D5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151" w14:textId="5A558A6E" w:rsidR="00613965" w:rsidRPr="00613965" w:rsidRDefault="00613965" w:rsidP="00613965">
            <w:pPr>
              <w:rPr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&lt;&lt;Other name&gt;&gt;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8104" w14:textId="495ADC43" w:rsidR="00613965" w:rsidRPr="00613965" w:rsidRDefault="00613965" w:rsidP="00613965">
            <w:pPr>
              <w:ind w:right="42"/>
              <w:jc w:val="center"/>
              <w:rPr>
                <w:sz w:val="24"/>
                <w:szCs w:val="24"/>
              </w:rPr>
            </w:pPr>
            <w:r w:rsidRPr="00613965">
              <w:rPr>
                <w:color w:val="0070C0"/>
                <w:sz w:val="24"/>
                <w:szCs w:val="24"/>
              </w:rPr>
              <w:t>&lt;&lt; Other role&gt;&gt;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3FF6" w14:textId="362465D5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7B1D" w14:textId="5B7BD6DC" w:rsidR="00613965" w:rsidRPr="00613965" w:rsidRDefault="00613965" w:rsidP="00613965">
            <w:pPr>
              <w:ind w:left="1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9CA99" w14:textId="3513663C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8DD" w14:textId="4687C6E8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27D" w14:textId="653B4BB0" w:rsidR="00613965" w:rsidRPr="00613965" w:rsidRDefault="00613965" w:rsidP="00613965">
            <w:pPr>
              <w:ind w:left="2"/>
              <w:rPr>
                <w:sz w:val="24"/>
                <w:szCs w:val="24"/>
              </w:rPr>
            </w:pPr>
            <w:r w:rsidRPr="00613965">
              <w:rPr>
                <w:sz w:val="24"/>
                <w:szCs w:val="24"/>
              </w:rPr>
              <w:t>0.00</w:t>
            </w:r>
          </w:p>
        </w:tc>
      </w:tr>
      <w:tr w:rsidR="00844F2D" w14:paraId="1290CD26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2DE6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752" w14:textId="77777777" w:rsidR="00844F2D" w:rsidRPr="00613965" w:rsidRDefault="00844F2D" w:rsidP="00844F2D">
            <w:pPr>
              <w:ind w:left="43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BAB" w14:textId="6C2F8A34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1BB" w14:textId="36B22B2F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C7F21" w14:textId="35667563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9EB" w14:textId="58A7B8B9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98B" w14:textId="3FB9DEDE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</w:tr>
      <w:tr w:rsidR="00844F2D" w14:paraId="43E2FDD8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E3D3" w14:textId="77777777" w:rsidR="00844F2D" w:rsidRPr="00613965" w:rsidRDefault="00844F2D" w:rsidP="00844F2D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F843" w14:textId="77777777" w:rsidR="00844F2D" w:rsidRPr="00613965" w:rsidRDefault="00844F2D" w:rsidP="00844F2D">
            <w:p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D750" w14:textId="33B1EB13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204" w14:textId="7CC88562" w:rsidR="00844F2D" w:rsidRPr="00613965" w:rsidRDefault="00844F2D" w:rsidP="00844F2D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100EF" w14:textId="5917B005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47A" w14:textId="0837A092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CA3" w14:textId="76D5EED0" w:rsidR="00844F2D" w:rsidRPr="00613965" w:rsidRDefault="00844F2D" w:rsidP="00844F2D">
            <w:pPr>
              <w:ind w:left="2"/>
              <w:rPr>
                <w:sz w:val="24"/>
                <w:szCs w:val="24"/>
              </w:rPr>
            </w:pPr>
          </w:p>
        </w:tc>
      </w:tr>
      <w:tr w:rsidR="00613965" w14:paraId="4B5EF606" w14:textId="77777777" w:rsidTr="00613965">
        <w:trPr>
          <w:trHeight w:val="23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11F22" w14:textId="77777777" w:rsidR="00613965" w:rsidRPr="00613965" w:rsidRDefault="00613965" w:rsidP="00613965">
            <w:pPr>
              <w:rPr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Grand Total of work effort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4491F" w14:textId="77777777" w:rsidR="00613965" w:rsidRPr="00613965" w:rsidRDefault="00613965" w:rsidP="00613965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0825" w14:textId="790510A4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6422" w14:textId="3A8CE283" w:rsidR="00613965" w:rsidRPr="00613965" w:rsidRDefault="00613965" w:rsidP="00613965">
            <w:pPr>
              <w:ind w:left="1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54D62" w14:textId="5FBDA47D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B0E" w14:textId="3079247B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BD9" w14:textId="75B6E8A6" w:rsidR="00613965" w:rsidRPr="00613965" w:rsidRDefault="00613965" w:rsidP="00613965">
            <w:pPr>
              <w:ind w:left="2"/>
              <w:rPr>
                <w:b/>
                <w:sz w:val="24"/>
                <w:szCs w:val="24"/>
              </w:rPr>
            </w:pPr>
            <w:r w:rsidRPr="00613965">
              <w:rPr>
                <w:b/>
                <w:sz w:val="24"/>
                <w:szCs w:val="24"/>
              </w:rPr>
              <w:t>0.00</w:t>
            </w:r>
          </w:p>
        </w:tc>
      </w:tr>
    </w:tbl>
    <w:p w14:paraId="15111721" w14:textId="77777777" w:rsidR="00B034C2" w:rsidRDefault="00FC6FC6" w:rsidP="00136983">
      <w:pPr>
        <w:spacing w:after="2659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sectPr w:rsidR="00B034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C2"/>
    <w:rsid w:val="000E5D99"/>
    <w:rsid w:val="00136983"/>
    <w:rsid w:val="001C4EDD"/>
    <w:rsid w:val="00241628"/>
    <w:rsid w:val="002844C0"/>
    <w:rsid w:val="003D0835"/>
    <w:rsid w:val="00411B46"/>
    <w:rsid w:val="00412F7A"/>
    <w:rsid w:val="00521309"/>
    <w:rsid w:val="00526172"/>
    <w:rsid w:val="00552A70"/>
    <w:rsid w:val="005A5E0E"/>
    <w:rsid w:val="00613965"/>
    <w:rsid w:val="006B5F51"/>
    <w:rsid w:val="00844F2D"/>
    <w:rsid w:val="0088685B"/>
    <w:rsid w:val="00935FD3"/>
    <w:rsid w:val="00A23CDE"/>
    <w:rsid w:val="00A45D50"/>
    <w:rsid w:val="00B034C2"/>
    <w:rsid w:val="00B2625B"/>
    <w:rsid w:val="00C07E90"/>
    <w:rsid w:val="00E444D1"/>
    <w:rsid w:val="00EC65CE"/>
    <w:rsid w:val="00F74A51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822F"/>
  <w15:docId w15:val="{9CA284F6-5A3E-4C45-81BE-AEB7D15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11B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B46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Jeffrey N. (HQ-DG000)</dc:creator>
  <cp:keywords/>
  <cp:lastModifiedBy>Max Bernstein</cp:lastModifiedBy>
  <cp:revision>4</cp:revision>
  <dcterms:created xsi:type="dcterms:W3CDTF">2017-03-23T19:24:00Z</dcterms:created>
  <dcterms:modified xsi:type="dcterms:W3CDTF">2017-03-23T19:27:00Z</dcterms:modified>
</cp:coreProperties>
</file>