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8EC65" w14:textId="7D2FE5DD" w:rsidR="00FE64DF" w:rsidRPr="00DA6B4D" w:rsidRDefault="00C63E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softHyphen/>
      </w:r>
      <w:r w:rsidR="007A1DF3" w:rsidRPr="00DA6B4D">
        <w:rPr>
          <w:rFonts w:ascii="Times New Roman" w:eastAsia="Times New Roman" w:hAnsi="Times New Roman" w:cs="Times New Roman"/>
          <w:b/>
        </w:rPr>
        <w:t xml:space="preserve"> </w:t>
      </w:r>
    </w:p>
    <w:p w14:paraId="37281A99" w14:textId="0CD46B46" w:rsidR="00DA6B4D" w:rsidRPr="00DA6B4D" w:rsidRDefault="00DA6B4D" w:rsidP="004E1166">
      <w:pPr>
        <w:jc w:val="center"/>
        <w:rPr>
          <w:rFonts w:ascii="Times New Roman" w:hAnsi="Times New Roman" w:cs="Times New Roman"/>
        </w:rPr>
      </w:pPr>
      <w:r w:rsidRPr="00DA6B4D">
        <w:rPr>
          <w:rFonts w:ascii="Times New Roman" w:hAnsi="Times New Roman" w:cs="Times New Roman"/>
          <w:b/>
          <w:sz w:val="32"/>
          <w:szCs w:val="32"/>
        </w:rPr>
        <w:t xml:space="preserve">Concept Questions: </w:t>
      </w:r>
      <w:r w:rsidR="00C56E5C">
        <w:rPr>
          <w:rFonts w:ascii="Times New Roman" w:hAnsi="Times New Roman" w:cs="Times New Roman"/>
          <w:sz w:val="32"/>
          <w:szCs w:val="32"/>
        </w:rPr>
        <w:t xml:space="preserve"> Modeling </w:t>
      </w:r>
      <w:r w:rsidR="00057137">
        <w:rPr>
          <w:rFonts w:ascii="Times New Roman" w:hAnsi="Times New Roman" w:cs="Times New Roman"/>
          <w:sz w:val="32"/>
          <w:szCs w:val="32"/>
        </w:rPr>
        <w:t>A</w:t>
      </w:r>
      <w:r w:rsidR="00C56E5C">
        <w:rPr>
          <w:rFonts w:ascii="Times New Roman" w:hAnsi="Times New Roman" w:cs="Times New Roman"/>
          <w:sz w:val="32"/>
          <w:szCs w:val="32"/>
        </w:rPr>
        <w:t xml:space="preserve">uroral </w:t>
      </w:r>
      <w:r w:rsidR="00057137">
        <w:rPr>
          <w:rFonts w:ascii="Times New Roman" w:hAnsi="Times New Roman" w:cs="Times New Roman"/>
          <w:sz w:val="32"/>
          <w:szCs w:val="32"/>
        </w:rPr>
        <w:t>C</w:t>
      </w:r>
      <w:r w:rsidR="00C56E5C">
        <w:rPr>
          <w:rFonts w:ascii="Times New Roman" w:hAnsi="Times New Roman" w:cs="Times New Roman"/>
          <w:sz w:val="32"/>
          <w:szCs w:val="32"/>
        </w:rPr>
        <w:t>urrents</w:t>
      </w:r>
    </w:p>
    <w:p w14:paraId="189134C7" w14:textId="77777777" w:rsidR="00DA6B4D" w:rsidRPr="00DA6B4D" w:rsidRDefault="00DA6B4D" w:rsidP="00DA6B4D">
      <w:pPr>
        <w:rPr>
          <w:rFonts w:ascii="Times New Roman" w:hAnsi="Times New Roman" w:cs="Times New Roman"/>
          <w:sz w:val="24"/>
          <w:szCs w:val="24"/>
        </w:rPr>
      </w:pPr>
      <w:r w:rsidRPr="00DA6B4D">
        <w:rPr>
          <w:rFonts w:ascii="Times New Roman" w:hAnsi="Times New Roman" w:cs="Times New Roman"/>
          <w:b/>
        </w:rPr>
        <w:t xml:space="preserve">Description: </w:t>
      </w:r>
      <w:r w:rsidRPr="00DA6B4D">
        <w:rPr>
          <w:rFonts w:ascii="Times New Roman" w:hAnsi="Times New Roman" w:cs="Times New Roman"/>
          <w:sz w:val="24"/>
          <w:szCs w:val="24"/>
        </w:rPr>
        <w:t xml:space="preserve">These questions with selected response answers </w:t>
      </w:r>
      <w:r>
        <w:rPr>
          <w:rFonts w:ascii="Times New Roman" w:hAnsi="Times New Roman" w:cs="Times New Roman"/>
          <w:sz w:val="24"/>
          <w:szCs w:val="24"/>
        </w:rPr>
        <w:t xml:space="preserve">probe student thinking about the magnetic fields produced by line currents.  The entire sequence of questions </w:t>
      </w:r>
      <w:r w:rsidR="007D7992">
        <w:rPr>
          <w:rFonts w:ascii="Times New Roman" w:hAnsi="Times New Roman" w:cs="Times New Roman"/>
          <w:sz w:val="24"/>
          <w:szCs w:val="24"/>
        </w:rPr>
        <w:t xml:space="preserve">provided here is intended to guide students to use their knowledge about long current-carrying wires to model the magnetic effects of currents in the Earth’s ionosphere associated with aurorae.  </w:t>
      </w:r>
      <w:r w:rsidRPr="00DA6B4D">
        <w:rPr>
          <w:rFonts w:ascii="Times New Roman" w:hAnsi="Times New Roman" w:cs="Times New Roman"/>
          <w:sz w:val="24"/>
          <w:szCs w:val="24"/>
        </w:rPr>
        <w:t xml:space="preserve">This resource is designed to be used either as homework or in small discussions with methods such as </w:t>
      </w:r>
      <w:hyperlink r:id="rId7" w:history="1">
        <w:r w:rsidRPr="00DA6B4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Peer Instruction</w:t>
        </w:r>
      </w:hyperlink>
      <w:r w:rsidRPr="00DA6B4D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A6B4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Teaching with Clickers</w:t>
        </w:r>
      </w:hyperlink>
      <w:r w:rsidRPr="00DA6B4D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9" w:history="1">
        <w:r w:rsidRPr="00DA6B4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CAE Think-Pair-Share</w:t>
        </w:r>
      </w:hyperlink>
      <w:r w:rsidRPr="00DA6B4D">
        <w:rPr>
          <w:rFonts w:ascii="Times New Roman" w:hAnsi="Times New Roman" w:cs="Times New Roman"/>
          <w:sz w:val="24"/>
          <w:szCs w:val="24"/>
        </w:rPr>
        <w:t>.</w:t>
      </w:r>
    </w:p>
    <w:p w14:paraId="15A27DED" w14:textId="77777777" w:rsidR="00DA6B4D" w:rsidRPr="00DA6B4D" w:rsidRDefault="00DA6B4D" w:rsidP="00DA6B4D">
      <w:pPr>
        <w:rPr>
          <w:rFonts w:ascii="Times New Roman" w:hAnsi="Times New Roman" w:cs="Times New Roman"/>
        </w:rPr>
      </w:pPr>
    </w:p>
    <w:p w14:paraId="15C5B974" w14:textId="77777777" w:rsidR="00DA6B4D" w:rsidRPr="00DA6B4D" w:rsidRDefault="00DA6B4D" w:rsidP="00DA6B4D">
      <w:pPr>
        <w:rPr>
          <w:rFonts w:ascii="Times New Roman" w:hAnsi="Times New Roman" w:cs="Times New Roman"/>
        </w:rPr>
      </w:pPr>
      <w:r w:rsidRPr="00DA6B4D">
        <w:rPr>
          <w:rFonts w:ascii="Times New Roman" w:hAnsi="Times New Roman" w:cs="Times New Roman"/>
          <w:b/>
        </w:rPr>
        <w:t>Prerequisite:</w:t>
      </w:r>
    </w:p>
    <w:p w14:paraId="5D684E23" w14:textId="0C2E3D14" w:rsidR="00DA6B4D" w:rsidRDefault="004421D4" w:rsidP="00AB047C">
      <w:pPr>
        <w:widowControl/>
        <w:numPr>
          <w:ilvl w:val="0"/>
          <w:numId w:val="4"/>
        </w:numPr>
        <w:spacing w:line="260" w:lineRule="exact"/>
        <w:ind w:left="63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how an appropriate “right hand rule” relates the current in a long straight wire to the magnetic field that that current produces</w:t>
      </w:r>
      <w:r w:rsidR="00DA6B4D" w:rsidRPr="00DA6B4D">
        <w:rPr>
          <w:rFonts w:ascii="Times New Roman" w:hAnsi="Times New Roman" w:cs="Times New Roman"/>
        </w:rPr>
        <w:t>.</w:t>
      </w:r>
    </w:p>
    <w:p w14:paraId="64E9D4D9" w14:textId="7414FF5C" w:rsidR="004421D4" w:rsidRPr="00DA6B4D" w:rsidRDefault="004421D4" w:rsidP="00AB047C">
      <w:pPr>
        <w:widowControl/>
        <w:numPr>
          <w:ilvl w:val="0"/>
          <w:numId w:val="4"/>
        </w:numPr>
        <w:spacing w:line="260" w:lineRule="exact"/>
        <w:ind w:left="63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how the magnitude of this magnetic field varies with perpendicular distance from the wire (as would be derived from Ampère’s law).</w:t>
      </w:r>
    </w:p>
    <w:p w14:paraId="2C9D39CB" w14:textId="77777777" w:rsidR="00DA6B4D" w:rsidRPr="00DA6B4D" w:rsidRDefault="00DA6B4D" w:rsidP="00DA6B4D">
      <w:pPr>
        <w:rPr>
          <w:rFonts w:ascii="Times New Roman" w:hAnsi="Times New Roman" w:cs="Times New Roman"/>
          <w:b/>
        </w:rPr>
      </w:pPr>
    </w:p>
    <w:p w14:paraId="08F0B76A" w14:textId="77777777" w:rsidR="00AB047C" w:rsidRDefault="00AB04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6BEDA38" w14:textId="0DB58D0C" w:rsidR="00DA6B4D" w:rsidRPr="00DA6B4D" w:rsidRDefault="00DA6B4D" w:rsidP="00DA6B4D">
      <w:pPr>
        <w:rPr>
          <w:rFonts w:ascii="Times New Roman" w:hAnsi="Times New Roman" w:cs="Times New Roman"/>
          <w:b/>
        </w:rPr>
      </w:pPr>
      <w:r w:rsidRPr="00DA6B4D">
        <w:rPr>
          <w:rFonts w:ascii="Times New Roman" w:hAnsi="Times New Roman" w:cs="Times New Roman"/>
          <w:b/>
        </w:rPr>
        <w:lastRenderedPageBreak/>
        <w:t xml:space="preserve">Concept Questions: </w:t>
      </w:r>
    </w:p>
    <w:p w14:paraId="02C65609" w14:textId="537F2254" w:rsidR="00DA6B4D" w:rsidRPr="00DA6B4D" w:rsidRDefault="009558CF" w:rsidP="00DA6B4D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t xml:space="preserve">Imagine that you and a friend are studying magnetic fields by straight-line currents in a physics lab.  </w:t>
      </w:r>
      <w:r w:rsidR="00C56E5C">
        <w:rPr>
          <w:rFonts w:eastAsia="Times New Roman" w:cs="Times New Roman"/>
        </w:rPr>
        <w:t xml:space="preserve">Suppose that you were to define a coordinate system </w:t>
      </w:r>
      <w:r>
        <w:t>in which the directions of due north and due east are defined to be the +</w:t>
      </w:r>
      <w:r>
        <w:rPr>
          <w:i/>
        </w:rPr>
        <w:t>x</w:t>
      </w:r>
      <w:r>
        <w:t xml:space="preserve"> and +</w:t>
      </w:r>
      <w:r>
        <w:rPr>
          <w:i/>
        </w:rPr>
        <w:t>y</w:t>
      </w:r>
      <w:r>
        <w:t xml:space="preserve"> directions, respectively.  Which direction should you select for +</w:t>
      </w:r>
      <w:r>
        <w:rPr>
          <w:i/>
        </w:rPr>
        <w:t>z,</w:t>
      </w:r>
      <w:r>
        <w:t xml:space="preserve"> so that your coordinate system is </w:t>
      </w:r>
      <w:r>
        <w:rPr>
          <w:i/>
        </w:rPr>
        <w:t>right-handed?</w:t>
      </w:r>
    </w:p>
    <w:p w14:paraId="0DDF59E2" w14:textId="1A778A3D" w:rsidR="00DA6B4D" w:rsidRPr="00DA6B4D" w:rsidRDefault="009558CF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upward</w:t>
      </w:r>
    </w:p>
    <w:p w14:paraId="4C87F8F0" w14:textId="3222ACB4" w:rsidR="00DA6B4D" w:rsidRPr="00DA6B4D" w:rsidRDefault="009558CF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downward</w:t>
      </w:r>
    </w:p>
    <w:p w14:paraId="1765E4C2" w14:textId="066D5C98" w:rsidR="00DA6B4D" w:rsidRDefault="009558CF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Either (a) or (b) would work</w:t>
      </w:r>
      <w:r w:rsidR="005D112D">
        <w:rPr>
          <w:rFonts w:eastAsia="Times New Roman" w:cs="Times New Roman"/>
        </w:rPr>
        <w:t>, it’s your choice</w:t>
      </w:r>
    </w:p>
    <w:p w14:paraId="28DE4118" w14:textId="53250783" w:rsidR="009558CF" w:rsidRPr="00DA6B4D" w:rsidRDefault="00E27B2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 d</w:t>
      </w:r>
      <w:r w:rsidR="009558CF">
        <w:rPr>
          <w:rFonts w:eastAsia="Times New Roman" w:cs="Times New Roman"/>
        </w:rPr>
        <w:t>on’t know</w:t>
      </w:r>
    </w:p>
    <w:p w14:paraId="3B05AA96" w14:textId="77777777" w:rsidR="00DA6B4D" w:rsidRDefault="00DA6B4D" w:rsidP="00DA6B4D">
      <w:pPr>
        <w:spacing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BE3FA2C" w14:textId="6C7623FA" w:rsidR="00192CB1" w:rsidRPr="00192CB1" w:rsidRDefault="00192CB1" w:rsidP="00192CB1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AC0BC8">
        <w:rPr>
          <w:rFonts w:ascii="Times New Roman" w:hAnsi="Times New Roman" w:cs="Times New Roman"/>
          <w:b/>
          <w:i/>
        </w:rPr>
        <w:t xml:space="preserve">Questions 2 </w:t>
      </w:r>
      <w:r w:rsidR="00F31582" w:rsidRPr="00AC0BC8">
        <w:rPr>
          <w:rFonts w:ascii="Times New Roman" w:hAnsi="Times New Roman" w:cs="Times New Roman"/>
          <w:b/>
          <w:i/>
        </w:rPr>
        <w:t xml:space="preserve">– 4 below </w:t>
      </w:r>
      <w:r w:rsidRPr="00AC0BC8">
        <w:rPr>
          <w:rFonts w:ascii="Times New Roman" w:hAnsi="Times New Roman" w:cs="Times New Roman"/>
          <w:b/>
          <w:i/>
        </w:rPr>
        <w:t>pertain to the following situation:</w:t>
      </w:r>
      <w:r>
        <w:rPr>
          <w:rFonts w:ascii="Times New Roman" w:hAnsi="Times New Roman" w:cs="Times New Roman"/>
        </w:rPr>
        <w:t xml:space="preserve">  </w:t>
      </w:r>
      <w:r w:rsidRPr="00192CB1">
        <w:rPr>
          <w:rFonts w:ascii="Times New Roman" w:hAnsi="Times New Roman" w:cs="Times New Roman"/>
        </w:rPr>
        <w:t xml:space="preserve">Imagine that you and a friend are studying magnetic fields by straight-line currents in a physics lab.  </w:t>
      </w:r>
      <w:r w:rsidRPr="00192CB1">
        <w:rPr>
          <w:rFonts w:ascii="Times New Roman" w:eastAsia="Times New Roman" w:hAnsi="Times New Roman" w:cs="Times New Roman"/>
        </w:rPr>
        <w:t xml:space="preserve">You have defined a </w:t>
      </w:r>
      <w:r w:rsidRPr="00192CB1">
        <w:rPr>
          <w:rFonts w:ascii="Times New Roman" w:eastAsia="Times New Roman" w:hAnsi="Times New Roman" w:cs="Times New Roman"/>
          <w:i/>
        </w:rPr>
        <w:t>right-handed</w:t>
      </w:r>
      <w:r w:rsidRPr="00192CB1">
        <w:rPr>
          <w:rFonts w:ascii="Times New Roman" w:eastAsia="Times New Roman" w:hAnsi="Times New Roman" w:cs="Times New Roman"/>
        </w:rPr>
        <w:t xml:space="preserve"> coordinate system </w:t>
      </w:r>
      <w:r w:rsidRPr="00192CB1">
        <w:rPr>
          <w:rFonts w:ascii="Times New Roman" w:hAnsi="Times New Roman" w:cs="Times New Roman"/>
        </w:rPr>
        <w:t>in which the directions of due north and due east are defined to be the +</w:t>
      </w:r>
      <w:r w:rsidRPr="00192CB1">
        <w:rPr>
          <w:rFonts w:ascii="Times New Roman" w:hAnsi="Times New Roman" w:cs="Times New Roman"/>
          <w:i/>
        </w:rPr>
        <w:t>x</w:t>
      </w:r>
      <w:r w:rsidRPr="00192CB1">
        <w:rPr>
          <w:rFonts w:ascii="Times New Roman" w:hAnsi="Times New Roman" w:cs="Times New Roman"/>
        </w:rPr>
        <w:t xml:space="preserve"> and +</w:t>
      </w:r>
      <w:r w:rsidRPr="00192CB1">
        <w:rPr>
          <w:rFonts w:ascii="Times New Roman" w:hAnsi="Times New Roman" w:cs="Times New Roman"/>
          <w:i/>
        </w:rPr>
        <w:t>y</w:t>
      </w:r>
      <w:r w:rsidRPr="00192CB1">
        <w:rPr>
          <w:rFonts w:ascii="Times New Roman" w:hAnsi="Times New Roman" w:cs="Times New Roman"/>
        </w:rPr>
        <w:t xml:space="preserve"> directions, respectively.  You begin your experiments by setting up a long, straight wire so that it is oriented horizontally, at a uniform height (a few cm) above your lab table such that it carries a steady (conventional current) flowing in the </w:t>
      </w:r>
      <w:r w:rsidR="00AA5991">
        <w:rPr>
          <w:rFonts w:ascii="Times New Roman" w:hAnsi="Times New Roman" w:cs="Times New Roman"/>
          <w:b/>
        </w:rPr>
        <w:t>+</w:t>
      </w:r>
      <w:r w:rsidRPr="00192CB1">
        <w:rPr>
          <w:rFonts w:ascii="Times New Roman" w:hAnsi="Times New Roman" w:cs="Times New Roman"/>
          <w:b/>
          <w:i/>
        </w:rPr>
        <w:t>y</w:t>
      </w:r>
      <w:r w:rsidR="00AA5991">
        <w:rPr>
          <w:rFonts w:ascii="Times New Roman" w:hAnsi="Times New Roman" w:cs="Times New Roman"/>
        </w:rPr>
        <w:t xml:space="preserve"> direction (ea</w:t>
      </w:r>
      <w:r w:rsidRPr="00192CB1">
        <w:rPr>
          <w:rFonts w:ascii="Times New Roman" w:hAnsi="Times New Roman" w:cs="Times New Roman"/>
        </w:rPr>
        <w:t xml:space="preserve">stward).  </w:t>
      </w:r>
      <w:r>
        <w:rPr>
          <w:rFonts w:ascii="Times New Roman" w:hAnsi="Times New Roman" w:cs="Times New Roman"/>
        </w:rPr>
        <w:t>(I</w:t>
      </w:r>
      <w:r w:rsidR="00A24608">
        <w:rPr>
          <w:rFonts w:ascii="Times New Roman" w:hAnsi="Times New Roman" w:cs="Times New Roman"/>
        </w:rPr>
        <w:t>n all questions i</w:t>
      </w:r>
      <w:r>
        <w:rPr>
          <w:rFonts w:ascii="Times New Roman" w:hAnsi="Times New Roman" w:cs="Times New Roman"/>
        </w:rPr>
        <w:t>gnore the earth’s magnetic field.)</w:t>
      </w:r>
    </w:p>
    <w:p w14:paraId="64013F67" w14:textId="09298D2C" w:rsidR="00192CB1" w:rsidRPr="00DA6B4D" w:rsidRDefault="00192CB1" w:rsidP="00192CB1">
      <w:pPr>
        <w:tabs>
          <w:tab w:val="left" w:pos="5358"/>
        </w:tabs>
        <w:spacing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36E1A9A" w14:textId="6A35FB5F" w:rsidR="00DA6B4D" w:rsidRPr="00DA6B4D" w:rsidRDefault="00192CB1" w:rsidP="00DA6B4D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Consider a location </w:t>
      </w:r>
      <w:r w:rsidRPr="00EA10AD">
        <w:rPr>
          <w:rFonts w:eastAsia="Times New Roman" w:cs="Times New Roman"/>
          <w:i/>
        </w:rPr>
        <w:t>P</w:t>
      </w:r>
      <w:r>
        <w:rPr>
          <w:rFonts w:eastAsia="Times New Roman" w:cs="Times New Roman"/>
        </w:rPr>
        <w:t xml:space="preserve"> on the table that is directly beneath the wire.  </w:t>
      </w:r>
      <w:r w:rsidR="00EA10AD">
        <w:rPr>
          <w:rFonts w:eastAsia="Times New Roman" w:cs="Times New Roman"/>
        </w:rPr>
        <w:t xml:space="preserve">What is the direction of the magnetic field (due to just the current) at point </w:t>
      </w:r>
      <w:r w:rsidR="00EA10AD" w:rsidRPr="00EA10AD">
        <w:rPr>
          <w:rFonts w:eastAsia="Times New Roman" w:cs="Times New Roman"/>
          <w:i/>
        </w:rPr>
        <w:t>P?</w:t>
      </w:r>
      <w:r w:rsidR="00EA10AD">
        <w:rPr>
          <w:rFonts w:eastAsia="Times New Roman" w:cs="Times New Roman"/>
        </w:rPr>
        <w:t xml:space="preserve">  </w:t>
      </w:r>
    </w:p>
    <w:p w14:paraId="7E82F58E" w14:textId="3D660BAF" w:rsidR="00EA10A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north (+x direction)</w:t>
      </w:r>
    </w:p>
    <w:p w14:paraId="22D04249" w14:textId="77777777" w:rsidR="00EA10A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south (–x direction)</w:t>
      </w:r>
    </w:p>
    <w:p w14:paraId="11FF652F" w14:textId="624DC544" w:rsidR="00DA6B4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Due west (–y direction)  </w:t>
      </w:r>
    </w:p>
    <w:p w14:paraId="02EDF9EC" w14:textId="0960FF55" w:rsidR="00EA10A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east (+y direction)</w:t>
      </w:r>
    </w:p>
    <w:p w14:paraId="092F8DC0" w14:textId="25B3BB1F" w:rsidR="00EA10A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downward (+z direction)</w:t>
      </w:r>
    </w:p>
    <w:p w14:paraId="105F7D6B" w14:textId="508E4F3F" w:rsidR="00EA10AD" w:rsidRDefault="00EA10A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upward (–z direction)</w:t>
      </w:r>
    </w:p>
    <w:p w14:paraId="7B1E4B55" w14:textId="22017DC3" w:rsidR="00EA10AD" w:rsidRPr="00DA6B4D" w:rsidRDefault="00E27B2D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 d</w:t>
      </w:r>
      <w:r w:rsidR="00EA10AD">
        <w:rPr>
          <w:rFonts w:eastAsia="Times New Roman" w:cs="Times New Roman"/>
        </w:rPr>
        <w:t>on’t know</w:t>
      </w:r>
    </w:p>
    <w:p w14:paraId="179A18C9" w14:textId="77777777" w:rsidR="00AB047C" w:rsidRDefault="00AB047C" w:rsidP="00AB047C">
      <w:pPr>
        <w:pStyle w:val="ListParagraph"/>
        <w:spacing w:line="240" w:lineRule="auto"/>
        <w:textAlignment w:val="baseline"/>
        <w:rPr>
          <w:rFonts w:eastAsia="Times New Roman" w:cs="Times New Roman"/>
        </w:rPr>
      </w:pPr>
    </w:p>
    <w:p w14:paraId="78DC9DDD" w14:textId="1075F08D" w:rsidR="00DA6B4D" w:rsidRPr="00DA6B4D" w:rsidRDefault="00A14137" w:rsidP="00DA6B4D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Consider a location </w:t>
      </w:r>
      <w:r w:rsidR="00544DEA">
        <w:rPr>
          <w:rFonts w:eastAsia="Times New Roman" w:cs="Times New Roman"/>
          <w:i/>
        </w:rPr>
        <w:t>A</w:t>
      </w:r>
      <w:r>
        <w:rPr>
          <w:rFonts w:eastAsia="Times New Roman" w:cs="Times New Roman"/>
        </w:rPr>
        <w:t xml:space="preserve"> on the table that is slightly </w:t>
      </w:r>
      <w:r w:rsidR="00E833A5">
        <w:rPr>
          <w:rFonts w:eastAsia="Times New Roman" w:cs="Times New Roman"/>
        </w:rPr>
        <w:t>east</w:t>
      </w:r>
      <w:r>
        <w:rPr>
          <w:rFonts w:eastAsia="Times New Roman" w:cs="Times New Roman"/>
        </w:rPr>
        <w:t xml:space="preserve"> of </w:t>
      </w:r>
      <w:r w:rsidR="00AE5096">
        <w:rPr>
          <w:rFonts w:eastAsia="Times New Roman" w:cs="Times New Roman"/>
        </w:rPr>
        <w:t xml:space="preserve">the wire </w:t>
      </w:r>
      <w:r>
        <w:rPr>
          <w:rFonts w:eastAsia="Times New Roman" w:cs="Times New Roman"/>
        </w:rPr>
        <w:t>(that is, not directly under</w:t>
      </w:r>
      <w:r w:rsidR="00AE5096">
        <w:rPr>
          <w:rFonts w:eastAsia="Times New Roman" w:cs="Times New Roman"/>
        </w:rPr>
        <w:t xml:space="preserve"> the wire, but slightly away from it in the +</w:t>
      </w:r>
      <w:r w:rsidR="00E241E9">
        <w:rPr>
          <w:rFonts w:eastAsia="Times New Roman" w:cs="Times New Roman"/>
        </w:rPr>
        <w:t>y</w:t>
      </w:r>
      <w:r w:rsidR="00AE5096">
        <w:rPr>
          <w:rFonts w:eastAsia="Times New Roman" w:cs="Times New Roman"/>
        </w:rPr>
        <w:t xml:space="preserve"> direction)</w:t>
      </w:r>
      <w:r>
        <w:rPr>
          <w:rFonts w:eastAsia="Times New Roman" w:cs="Times New Roman"/>
        </w:rPr>
        <w:t xml:space="preserve">.  </w:t>
      </w:r>
      <w:r w:rsidR="00E833A5">
        <w:rPr>
          <w:rFonts w:eastAsia="Times New Roman" w:cs="Times New Roman"/>
        </w:rPr>
        <w:t xml:space="preserve">What is the direction of the magnetic field (due to just the current) at point </w:t>
      </w:r>
      <w:r w:rsidR="00544DEA">
        <w:rPr>
          <w:rFonts w:eastAsia="Times New Roman" w:cs="Times New Roman"/>
          <w:i/>
        </w:rPr>
        <w:t>A</w:t>
      </w:r>
      <w:r w:rsidRPr="00EA10AD">
        <w:rPr>
          <w:rFonts w:eastAsia="Times New Roman" w:cs="Times New Roman"/>
          <w:i/>
        </w:rPr>
        <w:t>?</w:t>
      </w:r>
      <w:r>
        <w:rPr>
          <w:rFonts w:eastAsia="Times New Roman" w:cs="Times New Roman"/>
        </w:rPr>
        <w:t xml:space="preserve">  </w:t>
      </w:r>
    </w:p>
    <w:p w14:paraId="3BEB5470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north (+x direction)</w:t>
      </w:r>
    </w:p>
    <w:p w14:paraId="4E1321CE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south (–x direction)</w:t>
      </w:r>
    </w:p>
    <w:p w14:paraId="4F04C2DD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Due west (–y direction)  </w:t>
      </w:r>
    </w:p>
    <w:p w14:paraId="04B468C3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Due east (+y direction)</w:t>
      </w:r>
    </w:p>
    <w:p w14:paraId="1823B777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downward (+z direction)</w:t>
      </w:r>
    </w:p>
    <w:p w14:paraId="2D4213AB" w14:textId="77777777" w:rsidR="00E833A5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Vertically upward (–z direction)</w:t>
      </w:r>
    </w:p>
    <w:p w14:paraId="5AF94CE1" w14:textId="77777777" w:rsidR="00E833A5" w:rsidRPr="00DA6B4D" w:rsidRDefault="00E833A5" w:rsidP="00E833A5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Don’t know</w:t>
      </w:r>
    </w:p>
    <w:p w14:paraId="71C31484" w14:textId="15B91DE0" w:rsidR="00AB047C" w:rsidRDefault="00AB04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9BBCEF9" w14:textId="77777777" w:rsidR="00DA6B4D" w:rsidRPr="00DA6B4D" w:rsidRDefault="00DA6B4D" w:rsidP="00DA6B4D">
      <w:pPr>
        <w:spacing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64BA516" w14:textId="770B2623" w:rsidR="00E241E9" w:rsidRPr="00DA6B4D" w:rsidRDefault="00E241E9" w:rsidP="00E241E9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Consider a location </w:t>
      </w:r>
      <w:r w:rsidR="00544DEA">
        <w:rPr>
          <w:rFonts w:eastAsia="Times New Roman" w:cs="Times New Roman"/>
          <w:i/>
        </w:rPr>
        <w:t>C</w:t>
      </w:r>
      <w:r>
        <w:rPr>
          <w:rFonts w:eastAsia="Times New Roman" w:cs="Times New Roman"/>
        </w:rPr>
        <w:t xml:space="preserve"> on the table that is slightly east of the wire (that is, not directly under the wire, but slightly away from it in the +x direction).  Which statement below best describes the components of the magnetic field (due to just the current) at point </w:t>
      </w:r>
      <w:r w:rsidR="00544DEA">
        <w:rPr>
          <w:rFonts w:eastAsia="Times New Roman" w:cs="Times New Roman"/>
          <w:i/>
        </w:rPr>
        <w:t>C</w:t>
      </w:r>
      <w:r w:rsidRPr="00EA10AD">
        <w:rPr>
          <w:rFonts w:eastAsia="Times New Roman" w:cs="Times New Roman"/>
          <w:i/>
        </w:rPr>
        <w:t>?</w:t>
      </w:r>
      <w:r>
        <w:rPr>
          <w:rFonts w:eastAsia="Times New Roman" w:cs="Times New Roman"/>
        </w:rPr>
        <w:t xml:space="preserve">  </w:t>
      </w:r>
    </w:p>
    <w:p w14:paraId="3E07A7B3" w14:textId="77777777" w:rsidR="00DA3FD8" w:rsidRPr="00DA6B4D" w:rsidRDefault="00DA3FD8" w:rsidP="00DA3FD8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 w:rsidRPr="00DA3FD8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x</w:t>
      </w:r>
      <w:r>
        <w:rPr>
          <w:rFonts w:eastAsia="Times New Roman" w:cs="Times New Roman"/>
        </w:rPr>
        <w:t xml:space="preserve"> = 0, </w:t>
      </w:r>
      <w:r w:rsidRPr="00544DEA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 xml:space="preserve"> &gt; 0, </w:t>
      </w:r>
      <w:r w:rsidRPr="00544DEA">
        <w:rPr>
          <w:rFonts w:eastAsia="Times New Roman" w:cs="Times New Roman"/>
          <w:i/>
        </w:rPr>
        <w:t>B</w:t>
      </w:r>
      <w:r w:rsidRPr="00544DEA">
        <w:rPr>
          <w:rFonts w:eastAsia="Times New Roman" w:cs="Times New Roman"/>
          <w:i/>
          <w:vertAlign w:val="subscript"/>
        </w:rPr>
        <w:t>z</w:t>
      </w:r>
      <w:r>
        <w:rPr>
          <w:rFonts w:eastAsia="Times New Roman" w:cs="Times New Roman"/>
        </w:rPr>
        <w:t xml:space="preserve"> = 0</w:t>
      </w:r>
    </w:p>
    <w:p w14:paraId="46B9491B" w14:textId="10F9A140" w:rsidR="00DA3FD8" w:rsidRPr="00DA6B4D" w:rsidRDefault="00DA3FD8" w:rsidP="00DA3FD8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 w:rsidRPr="00DA3FD8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x</w:t>
      </w:r>
      <w:r>
        <w:rPr>
          <w:rFonts w:eastAsia="Times New Roman" w:cs="Times New Roman"/>
        </w:rPr>
        <w:t xml:space="preserve"> = 0, </w:t>
      </w:r>
      <w:r w:rsidRPr="00544DEA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 xml:space="preserve"> &lt; 0, </w:t>
      </w:r>
      <w:r w:rsidRPr="00544DEA">
        <w:rPr>
          <w:rFonts w:eastAsia="Times New Roman" w:cs="Times New Roman"/>
          <w:i/>
        </w:rPr>
        <w:t>B</w:t>
      </w:r>
      <w:r w:rsidRPr="00544DEA">
        <w:rPr>
          <w:rFonts w:eastAsia="Times New Roman" w:cs="Times New Roman"/>
          <w:i/>
          <w:vertAlign w:val="subscript"/>
        </w:rPr>
        <w:t>z</w:t>
      </w:r>
      <w:r>
        <w:rPr>
          <w:rFonts w:eastAsia="Times New Roman" w:cs="Times New Roman"/>
        </w:rPr>
        <w:t xml:space="preserve"> = 0</w:t>
      </w:r>
    </w:p>
    <w:p w14:paraId="58422BA0" w14:textId="77777777" w:rsidR="00DA3FD8" w:rsidRPr="00DA6B4D" w:rsidRDefault="00DA3FD8" w:rsidP="00DA3FD8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 w:rsidRPr="00DA3FD8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x</w:t>
      </w:r>
      <w:r>
        <w:rPr>
          <w:rFonts w:eastAsia="Times New Roman" w:cs="Times New Roman"/>
        </w:rPr>
        <w:t xml:space="preserve"> &gt; 0, </w:t>
      </w:r>
      <w:r w:rsidRPr="00544DEA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 xml:space="preserve"> = 0, </w:t>
      </w:r>
      <w:r w:rsidRPr="00544DEA">
        <w:rPr>
          <w:rFonts w:eastAsia="Times New Roman" w:cs="Times New Roman"/>
          <w:i/>
        </w:rPr>
        <w:t>B</w:t>
      </w:r>
      <w:r w:rsidRPr="00544DEA">
        <w:rPr>
          <w:rFonts w:eastAsia="Times New Roman" w:cs="Times New Roman"/>
          <w:i/>
          <w:vertAlign w:val="subscript"/>
        </w:rPr>
        <w:t>z</w:t>
      </w:r>
      <w:r>
        <w:rPr>
          <w:rFonts w:eastAsia="Times New Roman" w:cs="Times New Roman"/>
        </w:rPr>
        <w:t xml:space="preserve"> &gt; 0</w:t>
      </w:r>
    </w:p>
    <w:p w14:paraId="7D907535" w14:textId="77777777" w:rsidR="00DA3FD8" w:rsidRPr="00DA6B4D" w:rsidRDefault="00DA3FD8" w:rsidP="00DA3FD8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 w:rsidRPr="00DA3FD8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x</w:t>
      </w:r>
      <w:r>
        <w:rPr>
          <w:rFonts w:eastAsia="Times New Roman" w:cs="Times New Roman"/>
        </w:rPr>
        <w:t xml:space="preserve"> &gt; 0, </w:t>
      </w:r>
      <w:r w:rsidRPr="00544DEA">
        <w:rPr>
          <w:rFonts w:eastAsia="Times New Roman" w:cs="Times New Roman"/>
          <w:i/>
        </w:rPr>
        <w:t>B</w:t>
      </w:r>
      <w:r w:rsidRPr="00DA3FD8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 xml:space="preserve"> = 0, </w:t>
      </w:r>
      <w:r w:rsidRPr="00544DEA">
        <w:rPr>
          <w:rFonts w:eastAsia="Times New Roman" w:cs="Times New Roman"/>
          <w:i/>
        </w:rPr>
        <w:t>B</w:t>
      </w:r>
      <w:r w:rsidRPr="00544DEA">
        <w:rPr>
          <w:rFonts w:eastAsia="Times New Roman" w:cs="Times New Roman"/>
          <w:i/>
          <w:vertAlign w:val="subscript"/>
        </w:rPr>
        <w:t>z</w:t>
      </w:r>
      <w:r>
        <w:rPr>
          <w:rFonts w:eastAsia="Times New Roman" w:cs="Times New Roman"/>
        </w:rPr>
        <w:t xml:space="preserve"> &lt; 0</w:t>
      </w:r>
    </w:p>
    <w:p w14:paraId="67D9DEEE" w14:textId="02A567B4" w:rsidR="00DA6B4D" w:rsidRPr="00DA6B4D" w:rsidRDefault="00DA3FD8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None of the above</w:t>
      </w:r>
    </w:p>
    <w:p w14:paraId="2C4A3F22" w14:textId="4EA245EE" w:rsidR="00DA6B4D" w:rsidRPr="00DA6B4D" w:rsidRDefault="00980823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 d</w:t>
      </w:r>
      <w:r w:rsidR="00DA3FD8">
        <w:rPr>
          <w:rFonts w:eastAsia="Times New Roman" w:cs="Times New Roman"/>
        </w:rPr>
        <w:t>on’t know</w:t>
      </w:r>
    </w:p>
    <w:p w14:paraId="3764B9B1" w14:textId="77777777" w:rsidR="00DA6B4D" w:rsidRDefault="00DA6B4D" w:rsidP="00DA6B4D">
      <w:pPr>
        <w:spacing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098D73C" w14:textId="67CD8C55" w:rsidR="00AC0BC8" w:rsidRPr="006F75A1" w:rsidRDefault="001C6C9B" w:rsidP="00AC0BC8">
      <w:pPr>
        <w:spacing w:line="240" w:lineRule="auto"/>
        <w:ind w:left="360"/>
        <w:textAlignment w:val="baseline"/>
        <w:rPr>
          <w:rFonts w:ascii="Times New Roman" w:hAnsi="Times New Roman" w:cs="Times New Roman"/>
        </w:rPr>
      </w:pPr>
      <w:r w:rsidRPr="00AC0BC8">
        <w:rPr>
          <w:rFonts w:ascii="Times New Roman" w:hAnsi="Times New Roman" w:cs="Times New Roman"/>
          <w:b/>
          <w:i/>
        </w:rPr>
        <w:t xml:space="preserve">Questions </w:t>
      </w:r>
      <w:r>
        <w:rPr>
          <w:rFonts w:ascii="Times New Roman" w:hAnsi="Times New Roman" w:cs="Times New Roman"/>
          <w:b/>
          <w:i/>
        </w:rPr>
        <w:t>5</w:t>
      </w:r>
      <w:r w:rsidRPr="00AC0BC8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6</w:t>
      </w:r>
      <w:r w:rsidRPr="00AC0BC8">
        <w:rPr>
          <w:rFonts w:ascii="Times New Roman" w:hAnsi="Times New Roman" w:cs="Times New Roman"/>
          <w:b/>
          <w:i/>
        </w:rPr>
        <w:t xml:space="preserve"> below pertain to the following situation:</w:t>
      </w:r>
      <w:r>
        <w:rPr>
          <w:rFonts w:ascii="Times New Roman" w:hAnsi="Times New Roman" w:cs="Times New Roman"/>
        </w:rPr>
        <w:t xml:space="preserve">  </w:t>
      </w:r>
      <w:r w:rsidR="00AC0BC8" w:rsidRPr="00192CB1">
        <w:rPr>
          <w:rFonts w:ascii="Times New Roman" w:hAnsi="Times New Roman" w:cs="Times New Roman"/>
        </w:rPr>
        <w:t xml:space="preserve">Imagine that you and a friend are studying magnetic fields by straight-line currents in a physics lab.  </w:t>
      </w:r>
      <w:r w:rsidR="00AC0BC8" w:rsidRPr="00192CB1">
        <w:rPr>
          <w:rFonts w:ascii="Times New Roman" w:eastAsia="Times New Roman" w:hAnsi="Times New Roman" w:cs="Times New Roman"/>
        </w:rPr>
        <w:t xml:space="preserve">You have defined a </w:t>
      </w:r>
      <w:r w:rsidR="00AC0BC8" w:rsidRPr="00192CB1">
        <w:rPr>
          <w:rFonts w:ascii="Times New Roman" w:eastAsia="Times New Roman" w:hAnsi="Times New Roman" w:cs="Times New Roman"/>
          <w:i/>
        </w:rPr>
        <w:t>right-handed</w:t>
      </w:r>
      <w:r w:rsidR="00AC0BC8" w:rsidRPr="00192CB1">
        <w:rPr>
          <w:rFonts w:ascii="Times New Roman" w:eastAsia="Times New Roman" w:hAnsi="Times New Roman" w:cs="Times New Roman"/>
        </w:rPr>
        <w:t xml:space="preserve"> coordinate system </w:t>
      </w:r>
      <w:r w:rsidR="00AC0BC8" w:rsidRPr="00192CB1">
        <w:rPr>
          <w:rFonts w:ascii="Times New Roman" w:hAnsi="Times New Roman" w:cs="Times New Roman"/>
        </w:rPr>
        <w:t>in which the directions of due north and due east are defined to be the +</w:t>
      </w:r>
      <w:r w:rsidR="00AC0BC8" w:rsidRPr="00192CB1">
        <w:rPr>
          <w:rFonts w:ascii="Times New Roman" w:hAnsi="Times New Roman" w:cs="Times New Roman"/>
          <w:i/>
        </w:rPr>
        <w:t>x</w:t>
      </w:r>
      <w:r w:rsidR="00AC0BC8" w:rsidRPr="00192CB1">
        <w:rPr>
          <w:rFonts w:ascii="Times New Roman" w:hAnsi="Times New Roman" w:cs="Times New Roman"/>
        </w:rPr>
        <w:t xml:space="preserve"> and +</w:t>
      </w:r>
      <w:r w:rsidR="00AC0BC8" w:rsidRPr="00192CB1">
        <w:rPr>
          <w:rFonts w:ascii="Times New Roman" w:hAnsi="Times New Roman" w:cs="Times New Roman"/>
          <w:i/>
        </w:rPr>
        <w:t>y</w:t>
      </w:r>
      <w:r w:rsidR="00AC0BC8" w:rsidRPr="00192CB1">
        <w:rPr>
          <w:rFonts w:ascii="Times New Roman" w:hAnsi="Times New Roman" w:cs="Times New Roman"/>
        </w:rPr>
        <w:t xml:space="preserve"> directions, respectively.  </w:t>
      </w:r>
      <w:r w:rsidR="008A3A47">
        <w:rPr>
          <w:rFonts w:ascii="Times New Roman" w:hAnsi="Times New Roman" w:cs="Times New Roman"/>
        </w:rPr>
        <w:t>You set</w:t>
      </w:r>
      <w:r w:rsidR="00AC0BC8" w:rsidRPr="00192CB1">
        <w:rPr>
          <w:rFonts w:ascii="Times New Roman" w:hAnsi="Times New Roman" w:cs="Times New Roman"/>
        </w:rPr>
        <w:t xml:space="preserve"> up a long, straight wire so that it is oriented horizontally, at a uniform height (a few cm) above your lab table </w:t>
      </w:r>
      <w:r w:rsidR="008A3A47">
        <w:rPr>
          <w:rFonts w:ascii="Times New Roman" w:hAnsi="Times New Roman" w:cs="Times New Roman"/>
        </w:rPr>
        <w:t xml:space="preserve">in either the </w:t>
      </w:r>
      <w:r w:rsidR="008A3A47" w:rsidRPr="00192CB1">
        <w:rPr>
          <w:rFonts w:ascii="Times New Roman" w:hAnsi="Times New Roman" w:cs="Times New Roman"/>
        </w:rPr>
        <w:t>+</w:t>
      </w:r>
      <w:r w:rsidR="008A3A47" w:rsidRPr="008A3A47">
        <w:rPr>
          <w:rFonts w:ascii="Times New Roman" w:hAnsi="Times New Roman" w:cs="Times New Roman"/>
          <w:i/>
        </w:rPr>
        <w:t>y</w:t>
      </w:r>
      <w:r w:rsidR="008A3A47">
        <w:rPr>
          <w:rFonts w:ascii="Times New Roman" w:hAnsi="Times New Roman" w:cs="Times New Roman"/>
        </w:rPr>
        <w:t xml:space="preserve"> (eastward) or –</w:t>
      </w:r>
      <w:r w:rsidR="008A3A47" w:rsidRPr="008A3A47">
        <w:rPr>
          <w:rFonts w:ascii="Times New Roman" w:hAnsi="Times New Roman" w:cs="Times New Roman"/>
          <w:i/>
        </w:rPr>
        <w:t>y</w:t>
      </w:r>
      <w:r w:rsidR="008A3A47">
        <w:rPr>
          <w:rFonts w:ascii="Times New Roman" w:hAnsi="Times New Roman" w:cs="Times New Roman"/>
        </w:rPr>
        <w:t xml:space="preserve"> (westward) direction.</w:t>
      </w:r>
      <w:r w:rsidR="006F75A1">
        <w:rPr>
          <w:rFonts w:ascii="Times New Roman" w:hAnsi="Times New Roman" w:cs="Times New Roman"/>
        </w:rPr>
        <w:t xml:space="preserve">  At an observation point </w:t>
      </w:r>
      <w:r w:rsidR="006F75A1" w:rsidRPr="00CD6592">
        <w:rPr>
          <w:rFonts w:ascii="Times New Roman" w:hAnsi="Times New Roman" w:cs="Times New Roman"/>
          <w:i/>
        </w:rPr>
        <w:t>P</w:t>
      </w:r>
      <w:r w:rsidR="006F75A1">
        <w:rPr>
          <w:rFonts w:ascii="Times New Roman" w:hAnsi="Times New Roman" w:cs="Times New Roman"/>
        </w:rPr>
        <w:t xml:space="preserve"> on the table, you and your friend find that the components of the magnetic field at point </w:t>
      </w:r>
      <w:r w:rsidR="006F75A1" w:rsidRPr="00CD6592">
        <w:rPr>
          <w:rFonts w:ascii="Times New Roman" w:hAnsi="Times New Roman" w:cs="Times New Roman"/>
          <w:i/>
        </w:rPr>
        <w:t>P</w:t>
      </w:r>
      <w:r w:rsidR="006F75A1">
        <w:rPr>
          <w:rFonts w:ascii="Times New Roman" w:hAnsi="Times New Roman" w:cs="Times New Roman"/>
        </w:rPr>
        <w:t xml:space="preserve"> have the following </w:t>
      </w:r>
      <w:r w:rsidR="006F75A1" w:rsidRPr="006F75A1">
        <w:rPr>
          <w:rFonts w:ascii="Times New Roman" w:hAnsi="Times New Roman" w:cs="Times New Roman"/>
        </w:rPr>
        <w:t xml:space="preserve">signs:  </w:t>
      </w:r>
      <w:r w:rsidR="006F75A1" w:rsidRPr="006F75A1">
        <w:rPr>
          <w:rFonts w:ascii="Times New Roman" w:eastAsia="Times New Roman" w:hAnsi="Times New Roman" w:cs="Times New Roman"/>
          <w:i/>
        </w:rPr>
        <w:t>B</w:t>
      </w:r>
      <w:r w:rsidR="006F75A1" w:rsidRPr="006F75A1">
        <w:rPr>
          <w:rFonts w:ascii="Times New Roman" w:eastAsia="Times New Roman" w:hAnsi="Times New Roman" w:cs="Times New Roman"/>
          <w:i/>
          <w:vertAlign w:val="subscript"/>
        </w:rPr>
        <w:t>x</w:t>
      </w:r>
      <w:r w:rsidR="006F75A1" w:rsidRPr="006F75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 w:rsidR="006F75A1" w:rsidRPr="006F75A1">
        <w:rPr>
          <w:rFonts w:ascii="Times New Roman" w:eastAsia="Times New Roman" w:hAnsi="Times New Roman" w:cs="Times New Roman"/>
        </w:rPr>
        <w:t xml:space="preserve"> 0, </w:t>
      </w:r>
      <w:r w:rsidR="006F75A1" w:rsidRPr="006F75A1">
        <w:rPr>
          <w:rFonts w:ascii="Times New Roman" w:eastAsia="Times New Roman" w:hAnsi="Times New Roman" w:cs="Times New Roman"/>
          <w:i/>
        </w:rPr>
        <w:t>B</w:t>
      </w:r>
      <w:r w:rsidR="006F75A1" w:rsidRPr="006F75A1">
        <w:rPr>
          <w:rFonts w:ascii="Times New Roman" w:eastAsia="Times New Roman" w:hAnsi="Times New Roman" w:cs="Times New Roman"/>
          <w:i/>
          <w:vertAlign w:val="subscript"/>
        </w:rPr>
        <w:t>y</w:t>
      </w:r>
      <w:r w:rsidR="006F75A1" w:rsidRPr="006F75A1">
        <w:rPr>
          <w:rFonts w:ascii="Times New Roman" w:eastAsia="Times New Roman" w:hAnsi="Times New Roman" w:cs="Times New Roman"/>
        </w:rPr>
        <w:t xml:space="preserve"> = 0, </w:t>
      </w:r>
      <w:r w:rsidR="006F75A1" w:rsidRPr="006F75A1">
        <w:rPr>
          <w:rFonts w:ascii="Times New Roman" w:eastAsia="Times New Roman" w:hAnsi="Times New Roman" w:cs="Times New Roman"/>
          <w:i/>
        </w:rPr>
        <w:t>B</w:t>
      </w:r>
      <w:r w:rsidR="006F75A1" w:rsidRPr="006F75A1">
        <w:rPr>
          <w:rFonts w:ascii="Times New Roman" w:eastAsia="Times New Roman" w:hAnsi="Times New Roman" w:cs="Times New Roman"/>
          <w:i/>
          <w:vertAlign w:val="subscript"/>
        </w:rPr>
        <w:t>z</w:t>
      </w:r>
      <w:r w:rsidR="006F75A1" w:rsidRPr="006F75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 w:rsidR="006F75A1" w:rsidRPr="006F75A1">
        <w:rPr>
          <w:rFonts w:ascii="Times New Roman" w:eastAsia="Times New Roman" w:hAnsi="Times New Roman" w:cs="Times New Roman"/>
        </w:rPr>
        <w:t xml:space="preserve"> 0</w:t>
      </w:r>
      <w:r w:rsidR="006F75A1">
        <w:rPr>
          <w:rFonts w:ascii="Times New Roman" w:eastAsia="Times New Roman" w:hAnsi="Times New Roman" w:cs="Times New Roman"/>
        </w:rPr>
        <w:t>.</w:t>
      </w:r>
    </w:p>
    <w:p w14:paraId="03A6B7D6" w14:textId="77777777" w:rsidR="00AC0BC8" w:rsidRPr="00DA6B4D" w:rsidRDefault="00AC0BC8" w:rsidP="00DA6B4D">
      <w:pPr>
        <w:spacing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E3499F0" w14:textId="52EFA672" w:rsidR="00DA6B4D" w:rsidRPr="00DA6B4D" w:rsidRDefault="001C6C9B" w:rsidP="00DA6B4D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In which direction must the (conventional) current be flowing through the wire?</w:t>
      </w:r>
    </w:p>
    <w:p w14:paraId="33024F79" w14:textId="7DCC144B" w:rsidR="00DA6B4D" w:rsidRDefault="001C6C9B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In the +y direction (east)</w:t>
      </w:r>
      <w:r w:rsidR="00343D38">
        <w:rPr>
          <w:rFonts w:eastAsia="Times New Roman" w:cs="Times New Roman"/>
        </w:rPr>
        <w:t>.</w:t>
      </w:r>
    </w:p>
    <w:p w14:paraId="4E16220A" w14:textId="67CECC63" w:rsidR="001C6C9B" w:rsidRDefault="001C6C9B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the –y </w:t>
      </w:r>
      <w:r w:rsidR="00343D38">
        <w:rPr>
          <w:rFonts w:eastAsia="Times New Roman" w:cs="Times New Roman"/>
        </w:rPr>
        <w:t>direction (west).</w:t>
      </w:r>
    </w:p>
    <w:p w14:paraId="30BCEE50" w14:textId="0383E2D0" w:rsidR="001C6C9B" w:rsidRDefault="001C6C9B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Either is possible, more information is needed</w:t>
      </w:r>
      <w:r w:rsidR="00343D38">
        <w:rPr>
          <w:rFonts w:eastAsia="Times New Roman" w:cs="Times New Roman"/>
        </w:rPr>
        <w:t>.</w:t>
      </w:r>
    </w:p>
    <w:p w14:paraId="418235E1" w14:textId="02BA6039" w:rsidR="00343D38" w:rsidRDefault="00980823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Trick question!  The current is neither eastward nor westward.</w:t>
      </w:r>
    </w:p>
    <w:p w14:paraId="70E15B4F" w14:textId="75A0E7CD" w:rsidR="001C6C9B" w:rsidRPr="00DA6B4D" w:rsidRDefault="001C6C9B" w:rsidP="00DA6B4D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 don’t know</w:t>
      </w:r>
      <w:r w:rsidR="00343D38">
        <w:rPr>
          <w:rFonts w:eastAsia="Times New Roman" w:cs="Times New Roman"/>
        </w:rPr>
        <w:t>.</w:t>
      </w:r>
    </w:p>
    <w:p w14:paraId="7831C06F" w14:textId="77777777" w:rsidR="00FE64DF" w:rsidRDefault="00FE64DF">
      <w:pPr>
        <w:rPr>
          <w:rFonts w:ascii="Times New Roman" w:eastAsia="Times New Roman" w:hAnsi="Times New Roman" w:cs="Times New Roman"/>
          <w:b/>
        </w:rPr>
      </w:pPr>
    </w:p>
    <w:p w14:paraId="0F649869" w14:textId="0043BCE2" w:rsidR="00980823" w:rsidRPr="00DA6B4D" w:rsidRDefault="00980823" w:rsidP="00980823">
      <w:pPr>
        <w:pStyle w:val="ListParagraph"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Where must the </w:t>
      </w:r>
      <w:r w:rsidR="00CD6592">
        <w:rPr>
          <w:rFonts w:eastAsia="Times New Roman" w:cs="Times New Roman"/>
        </w:rPr>
        <w:t xml:space="preserve">wire be located relative to the observation </w:t>
      </w:r>
      <w:r w:rsidR="00CD6592" w:rsidRPr="00CD6592">
        <w:rPr>
          <w:rFonts w:eastAsia="Times New Roman" w:cs="Times New Roman"/>
          <w:i/>
        </w:rPr>
        <w:t>P</w:t>
      </w:r>
      <w:r w:rsidR="00CD6592">
        <w:rPr>
          <w:rFonts w:eastAsia="Times New Roman" w:cs="Times New Roman"/>
        </w:rPr>
        <w:t xml:space="preserve"> on the table?  </w:t>
      </w:r>
    </w:p>
    <w:p w14:paraId="7DE6ABBF" w14:textId="77777777" w:rsidR="00CD6592" w:rsidRDefault="00CD6592" w:rsidP="00CD6592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wire must be directly above point </w:t>
      </w:r>
      <w:r w:rsidRPr="00CD6592">
        <w:rPr>
          <w:rFonts w:eastAsia="Times New Roman" w:cs="Times New Roman"/>
          <w:i/>
        </w:rPr>
        <w:t>P.</w:t>
      </w:r>
    </w:p>
    <w:p w14:paraId="1557A9E9" w14:textId="7EE9C755" w:rsidR="00CD6592" w:rsidRDefault="00CD6592" w:rsidP="00CD6592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wire must be above and to the north of point </w:t>
      </w:r>
      <w:r w:rsidRPr="00CD6592">
        <w:rPr>
          <w:rFonts w:eastAsia="Times New Roman" w:cs="Times New Roman"/>
          <w:i/>
        </w:rPr>
        <w:t>P</w:t>
      </w:r>
      <w:r w:rsidRPr="00CD6592">
        <w:rPr>
          <w:rFonts w:eastAsia="Times New Roman" w:cs="Times New Roman"/>
        </w:rPr>
        <w:t>.</w:t>
      </w:r>
    </w:p>
    <w:p w14:paraId="5F1E1C4B" w14:textId="1B9713BA" w:rsidR="00CD6592" w:rsidRDefault="00CD6592" w:rsidP="00CD6592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wire must be above and to the south of point </w:t>
      </w:r>
      <w:r w:rsidRPr="00CD6592">
        <w:rPr>
          <w:rFonts w:eastAsia="Times New Roman" w:cs="Times New Roman"/>
          <w:i/>
        </w:rPr>
        <w:t>P.</w:t>
      </w:r>
    </w:p>
    <w:p w14:paraId="1010EFC1" w14:textId="77777777" w:rsidR="00980823" w:rsidRDefault="00980823" w:rsidP="00980823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Either is possible, more information is needed.</w:t>
      </w:r>
    </w:p>
    <w:p w14:paraId="1652D441" w14:textId="77777777" w:rsidR="00980823" w:rsidRPr="00DA6B4D" w:rsidRDefault="00980823" w:rsidP="00980823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I don’t know.</w:t>
      </w:r>
    </w:p>
    <w:p w14:paraId="1094274E" w14:textId="77777777" w:rsidR="00980823" w:rsidRDefault="00980823">
      <w:pPr>
        <w:rPr>
          <w:rFonts w:ascii="Times New Roman" w:eastAsia="Times New Roman" w:hAnsi="Times New Roman" w:cs="Times New Roman"/>
          <w:b/>
        </w:rPr>
      </w:pPr>
    </w:p>
    <w:p w14:paraId="7568C225" w14:textId="4285A8A0" w:rsidR="000C10BA" w:rsidRPr="00DA6B4D" w:rsidRDefault="000C10BA" w:rsidP="000C10BA">
      <w:pPr>
        <w:pStyle w:val="ListParagraph"/>
        <w:pageBreakBefore/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lastRenderedPageBreak/>
        <w:t xml:space="preserve">Imagine now that you and your partners—working as physicists for the U.S. Geological Survey—are reviewing magnetic field data from an observatory near Fairbanks, AK, on a day when a </w:t>
      </w:r>
      <w:r w:rsidR="0061675E">
        <w:t>strong</w:t>
      </w:r>
      <w:r>
        <w:t xml:space="preserve"> magnetic disturbance produced auroral electrojet activity.  Your results suggest that a perturbation of the magnetic field of magnitude </w:t>
      </w:r>
      <w:r w:rsidR="0061675E">
        <w:t>2,0</w:t>
      </w:r>
      <w:r>
        <w:t>00 nT occurred at the observatory, and that this disturbance was caused by a</w:t>
      </w:r>
      <w:r w:rsidR="004129F9">
        <w:t>n electric current</w:t>
      </w:r>
      <w:r>
        <w:t xml:space="preserve"> in the ionosphere directly above the observatory, about 100 km (10</w:t>
      </w:r>
      <w:r w:rsidRPr="001C6F67">
        <w:rPr>
          <w:vertAlign w:val="superscript"/>
        </w:rPr>
        <w:t>5</w:t>
      </w:r>
      <w:r>
        <w:t xml:space="preserve"> m) overhead.  By modeling </w:t>
      </w:r>
      <w:r w:rsidR="004129F9">
        <w:t>this</w:t>
      </w:r>
      <w:r>
        <w:t xml:space="preserve"> current</w:t>
      </w:r>
      <w:r w:rsidR="004129F9">
        <w:t xml:space="preserve"> as flowing</w:t>
      </w:r>
      <w:r>
        <w:t xml:space="preserve"> in a long, straight wire, what do you deduce to be the magnitude of this current?</w:t>
      </w:r>
    </w:p>
    <w:p w14:paraId="4EECFA2E" w14:textId="41B0892B" w:rsidR="000C10BA" w:rsidRPr="00DA6B4D" w:rsidRDefault="000C10BA" w:rsidP="000C10BA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1 A</w:t>
      </w:r>
    </w:p>
    <w:p w14:paraId="4862B2B8" w14:textId="77777777" w:rsidR="000C10BA" w:rsidRPr="00DA6B4D" w:rsidRDefault="000C10BA" w:rsidP="000C10BA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Pr="000C10BA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</w:rPr>
        <w:t xml:space="preserve"> A</w:t>
      </w:r>
    </w:p>
    <w:p w14:paraId="0D6F29DE" w14:textId="159E9901" w:rsidR="000C10BA" w:rsidRPr="00DA6B4D" w:rsidRDefault="000C10BA" w:rsidP="000C10BA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>
        <w:rPr>
          <w:rFonts w:eastAsia="Times New Roman" w:cs="Times New Roman"/>
          <w:vertAlign w:val="superscript"/>
        </w:rPr>
        <w:t>4</w:t>
      </w:r>
      <w:r>
        <w:rPr>
          <w:rFonts w:eastAsia="Times New Roman" w:cs="Times New Roman"/>
        </w:rPr>
        <w:t xml:space="preserve"> A</w:t>
      </w:r>
    </w:p>
    <w:p w14:paraId="7CA5E823" w14:textId="1057CAF6" w:rsidR="000C10BA" w:rsidRPr="00DA6B4D" w:rsidRDefault="000C10BA" w:rsidP="000C10BA">
      <w:pPr>
        <w:pStyle w:val="ListParagraph"/>
        <w:numPr>
          <w:ilvl w:val="1"/>
          <w:numId w:val="5"/>
        </w:numPr>
        <w:spacing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>
        <w:rPr>
          <w:rFonts w:eastAsia="Times New Roman" w:cs="Times New Roman"/>
          <w:vertAlign w:val="superscript"/>
        </w:rPr>
        <w:t>6</w:t>
      </w:r>
      <w:r>
        <w:rPr>
          <w:rFonts w:eastAsia="Times New Roman" w:cs="Times New Roman"/>
        </w:rPr>
        <w:t xml:space="preserve"> A</w:t>
      </w:r>
    </w:p>
    <w:p w14:paraId="21E34761" w14:textId="77777777" w:rsidR="004421D4" w:rsidRDefault="004421D4">
      <w:pPr>
        <w:rPr>
          <w:rFonts w:ascii="Times New Roman" w:eastAsia="Times New Roman" w:hAnsi="Times New Roman" w:cs="Times New Roman"/>
          <w:b/>
        </w:rPr>
      </w:pPr>
    </w:p>
    <w:sectPr w:rsidR="004421D4" w:rsidSect="00DA6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CFED" w14:textId="77777777" w:rsidR="00BE322D" w:rsidRDefault="00BE322D">
      <w:pPr>
        <w:spacing w:line="240" w:lineRule="auto"/>
      </w:pPr>
      <w:r>
        <w:separator/>
      </w:r>
    </w:p>
  </w:endnote>
  <w:endnote w:type="continuationSeparator" w:id="0">
    <w:p w14:paraId="30598A0C" w14:textId="77777777" w:rsidR="00BE322D" w:rsidRDefault="00BE3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3DE" w14:textId="77777777" w:rsidR="0088147D" w:rsidRDefault="00881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5BAF" w14:textId="6D34D021" w:rsidR="00AA5889" w:rsidRPr="00422751" w:rsidRDefault="00AA5889" w:rsidP="00AA5889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42275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C2CE897" wp14:editId="61E3F4D2">
          <wp:simplePos x="0" y="0"/>
          <wp:positionH relativeFrom="column">
            <wp:posOffset>0</wp:posOffset>
          </wp:positionH>
          <wp:positionV relativeFrom="paragraph">
            <wp:posOffset>234315</wp:posOffset>
          </wp:positionV>
          <wp:extent cx="844550" cy="664845"/>
          <wp:effectExtent l="0" t="0" r="6350" b="0"/>
          <wp:wrapNone/>
          <wp:docPr id="28" name="Picture 28" descr="National Aeronautics and Space Administration (NASA) - IoT Software Blog -  Geisel Softw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tional Aeronautics and Space Administration (NASA) - IoT Software Blog -  Geisel Softw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22D">
      <w:rPr>
        <w:noProof/>
      </w:rPr>
      <w:pict w14:anchorId="013401D2">
        <v:rect id="_x0000_i1025" alt="" style="width:468pt;height:.05pt;mso-width-percent:0;mso-height-percent:0;mso-width-percent:0;mso-height-percent:0" o:hralign="center" o:hrstd="t" o:hr="t" fillcolor="#a0a0a0" stroked="f"/>
      </w:pict>
    </w:r>
    <w:r w:rsidRPr="00422751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422751">
      <w:rPr>
        <w:rFonts w:ascii="Times New Roman" w:eastAsia="Times New Roman" w:hAnsi="Times New Roman" w:cs="Times New Roman"/>
        <w:sz w:val="24"/>
        <w:szCs w:val="24"/>
      </w:rPr>
      <w:instrText xml:space="preserve"> INCLUDEPICTURE "https://geisel.software/sites/default/files/2020-07/NASA%20Partner%20logo%20client%20listing.png" \* MERGEFORMATINET </w:instrText>
    </w:r>
    <w:r w:rsidR="00000000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422751"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0</w:t>
    </w:r>
    <w:r>
      <w:rPr>
        <w:sz w:val="18"/>
        <w:szCs w:val="18"/>
      </w:rPr>
      <w:fldChar w:fldCharType="end"/>
    </w:r>
  </w:p>
  <w:p w14:paraId="43832111" w14:textId="77777777" w:rsidR="00AA5889" w:rsidRDefault="00AA5889" w:rsidP="00AA5889">
    <w:pPr>
      <w:ind w:left="460"/>
      <w:jc w:val="right"/>
      <w:rPr>
        <w:color w:val="F28C00"/>
        <w:sz w:val="24"/>
        <w:szCs w:val="24"/>
      </w:rPr>
    </w:pPr>
    <w:r>
      <w:rPr>
        <w:color w:val="F28C00"/>
        <w:sz w:val="24"/>
        <w:szCs w:val="24"/>
      </w:rPr>
      <w:t>Find more teaching resources at aapt.org/Resources/NASA_HEAT.cfm</w:t>
    </w:r>
  </w:p>
  <w:p w14:paraId="7830AFEF" w14:textId="77777777" w:rsidR="00AA5889" w:rsidRDefault="00AA5889" w:rsidP="00AA5889">
    <w:pPr>
      <w:ind w:left="460"/>
      <w:jc w:val="right"/>
      <w:rPr>
        <w:color w:val="00559C"/>
        <w:sz w:val="14"/>
        <w:szCs w:val="14"/>
      </w:rPr>
    </w:pPr>
    <w:r>
      <w:rPr>
        <w:color w:val="00559C"/>
        <w:sz w:val="14"/>
        <w:szCs w:val="14"/>
      </w:rPr>
      <w:t xml:space="preserve">This resource was developed by R. Lopez, J. Bailey, R. Vieyra, &amp; S. Willoughby. The co-authors acknowledge useful discussions </w:t>
    </w:r>
  </w:p>
  <w:p w14:paraId="26556212" w14:textId="0E413F93" w:rsidR="00AA5889" w:rsidRDefault="00AA5889" w:rsidP="00AA5889">
    <w:pPr>
      <w:ind w:left="460"/>
      <w:jc w:val="right"/>
      <w:rPr>
        <w:color w:val="00559C"/>
        <w:sz w:val="14"/>
        <w:szCs w:val="14"/>
      </w:rPr>
    </w:pPr>
    <w:r>
      <w:rPr>
        <w:color w:val="00559C"/>
        <w:sz w:val="14"/>
        <w:szCs w:val="14"/>
      </w:rPr>
      <w:t xml:space="preserve">with B. Ambrose, X. Cid, &amp; K. Sheridan, and the support of a subcontract from the NASA Heliophysics Education </w:t>
    </w:r>
  </w:p>
  <w:p w14:paraId="34A01406" w14:textId="77777777" w:rsidR="00AA5889" w:rsidRDefault="00AA5889" w:rsidP="00AA5889">
    <w:pPr>
      <w:ind w:left="460"/>
      <w:jc w:val="right"/>
    </w:pPr>
    <w:r>
      <w:rPr>
        <w:color w:val="00559C"/>
        <w:sz w:val="14"/>
        <w:szCs w:val="14"/>
      </w:rPr>
      <w:t>Activation Team to Temple University and the AAPT under NASA Grant/Cooperative Agreement Number NNX16AR36A.</w:t>
    </w:r>
  </w:p>
  <w:p w14:paraId="285460AC" w14:textId="77777777" w:rsidR="00AA5889" w:rsidRDefault="00AA5889">
    <w:pPr>
      <w:ind w:left="4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5A68" w14:textId="77777777" w:rsidR="0088147D" w:rsidRDefault="0088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0C8E" w14:textId="77777777" w:rsidR="00BE322D" w:rsidRDefault="00BE322D">
      <w:pPr>
        <w:spacing w:line="240" w:lineRule="auto"/>
      </w:pPr>
      <w:r>
        <w:separator/>
      </w:r>
    </w:p>
  </w:footnote>
  <w:footnote w:type="continuationSeparator" w:id="0">
    <w:p w14:paraId="1EE56778" w14:textId="77777777" w:rsidR="00BE322D" w:rsidRDefault="00BE3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4184" w14:textId="77777777" w:rsidR="004129F9" w:rsidRDefault="00412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6B76" w14:textId="0C6C4024" w:rsidR="00FE64DF" w:rsidRDefault="00057137">
    <w:r>
      <w:rPr>
        <w:noProof/>
      </w:rPr>
      <w:drawing>
        <wp:anchor distT="0" distB="0" distL="114300" distR="114300" simplePos="0" relativeHeight="251661312" behindDoc="1" locked="0" layoutInCell="1" allowOverlap="1" wp14:anchorId="2FE5600C" wp14:editId="020F3A85">
          <wp:simplePos x="0" y="0"/>
          <wp:positionH relativeFrom="column">
            <wp:posOffset>-853440</wp:posOffset>
          </wp:positionH>
          <wp:positionV relativeFrom="paragraph">
            <wp:posOffset>104503</wp:posOffset>
          </wp:positionV>
          <wp:extent cx="7629546" cy="1018903"/>
          <wp:effectExtent l="0" t="0" r="3175" b="0"/>
          <wp:wrapTight wrapText="bothSides">
            <wp:wrapPolygon edited="0">
              <wp:start x="0" y="0"/>
              <wp:lineTo x="0" y="21277"/>
              <wp:lineTo x="21573" y="21277"/>
              <wp:lineTo x="21573" y="0"/>
              <wp:lineTo x="0" y="0"/>
            </wp:wrapPolygon>
          </wp:wrapTight>
          <wp:docPr id="20" name="Picture 2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46" cy="101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40C3" w14:textId="77777777" w:rsidR="004129F9" w:rsidRDefault="00412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C3B"/>
    <w:multiLevelType w:val="multilevel"/>
    <w:tmpl w:val="8D2AF6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D3C7C"/>
    <w:multiLevelType w:val="multilevel"/>
    <w:tmpl w:val="2E084DA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9A4A15"/>
    <w:multiLevelType w:val="multilevel"/>
    <w:tmpl w:val="B796ACD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80F62B9"/>
    <w:multiLevelType w:val="multilevel"/>
    <w:tmpl w:val="64627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207E"/>
    <w:multiLevelType w:val="hybridMultilevel"/>
    <w:tmpl w:val="7476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7191"/>
    <w:multiLevelType w:val="multilevel"/>
    <w:tmpl w:val="289C3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827FE7"/>
    <w:multiLevelType w:val="multilevel"/>
    <w:tmpl w:val="310E6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6637104">
    <w:abstractNumId w:val="5"/>
  </w:num>
  <w:num w:numId="2" w16cid:durableId="852033553">
    <w:abstractNumId w:val="1"/>
  </w:num>
  <w:num w:numId="3" w16cid:durableId="1268200116">
    <w:abstractNumId w:val="6"/>
  </w:num>
  <w:num w:numId="4" w16cid:durableId="1161852010">
    <w:abstractNumId w:val="2"/>
  </w:num>
  <w:num w:numId="5" w16cid:durableId="1075127580">
    <w:abstractNumId w:val="4"/>
  </w:num>
  <w:num w:numId="6" w16cid:durableId="1295480978">
    <w:abstractNumId w:val="3"/>
  </w:num>
  <w:num w:numId="7" w16cid:durableId="127502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DF"/>
    <w:rsid w:val="00057137"/>
    <w:rsid w:val="000C10BA"/>
    <w:rsid w:val="00142339"/>
    <w:rsid w:val="00192CB1"/>
    <w:rsid w:val="001C6C9B"/>
    <w:rsid w:val="001C6F67"/>
    <w:rsid w:val="0034265C"/>
    <w:rsid w:val="00343D38"/>
    <w:rsid w:val="003C1362"/>
    <w:rsid w:val="004129F9"/>
    <w:rsid w:val="004421D4"/>
    <w:rsid w:val="004D79E9"/>
    <w:rsid w:val="004E1166"/>
    <w:rsid w:val="00544DEA"/>
    <w:rsid w:val="00584AA2"/>
    <w:rsid w:val="005D112D"/>
    <w:rsid w:val="005F57FB"/>
    <w:rsid w:val="0061675E"/>
    <w:rsid w:val="006E076A"/>
    <w:rsid w:val="006F75A1"/>
    <w:rsid w:val="00713B76"/>
    <w:rsid w:val="007A1DF3"/>
    <w:rsid w:val="007D7992"/>
    <w:rsid w:val="00843A6F"/>
    <w:rsid w:val="0088147D"/>
    <w:rsid w:val="008A3A47"/>
    <w:rsid w:val="009558CF"/>
    <w:rsid w:val="00980823"/>
    <w:rsid w:val="00A14137"/>
    <w:rsid w:val="00A24608"/>
    <w:rsid w:val="00AA5889"/>
    <w:rsid w:val="00AA5991"/>
    <w:rsid w:val="00AB047C"/>
    <w:rsid w:val="00AC0BC8"/>
    <w:rsid w:val="00AE5096"/>
    <w:rsid w:val="00BE322D"/>
    <w:rsid w:val="00C56E5C"/>
    <w:rsid w:val="00C63E07"/>
    <w:rsid w:val="00CD6592"/>
    <w:rsid w:val="00DA3FD8"/>
    <w:rsid w:val="00DA5B75"/>
    <w:rsid w:val="00DA6B4D"/>
    <w:rsid w:val="00DB05AF"/>
    <w:rsid w:val="00DB0D85"/>
    <w:rsid w:val="00E241E9"/>
    <w:rsid w:val="00E27274"/>
    <w:rsid w:val="00E27B2D"/>
    <w:rsid w:val="00E667F5"/>
    <w:rsid w:val="00E833A5"/>
    <w:rsid w:val="00EA10AD"/>
    <w:rsid w:val="00ED0699"/>
    <w:rsid w:val="00F11C41"/>
    <w:rsid w:val="00F31582"/>
    <w:rsid w:val="00FA721F"/>
    <w:rsid w:val="00FC1F44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CC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B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4D"/>
  </w:style>
  <w:style w:type="paragraph" w:styleId="Footer">
    <w:name w:val="footer"/>
    <w:basedOn w:val="Normal"/>
    <w:link w:val="FooterChar"/>
    <w:uiPriority w:val="99"/>
    <w:unhideWhenUsed/>
    <w:rsid w:val="00DA6B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4D"/>
  </w:style>
  <w:style w:type="paragraph" w:styleId="ListParagraph">
    <w:name w:val="List Paragraph"/>
    <w:basedOn w:val="Normal"/>
    <w:uiPriority w:val="34"/>
    <w:qFormat/>
    <w:rsid w:val="00DA6B4D"/>
    <w:pPr>
      <w:widowControl/>
      <w:ind w:left="720"/>
      <w:contextualSpacing/>
    </w:pPr>
    <w:rPr>
      <w:rFonts w:ascii="Times New Roman" w:hAnsi="Times New Roman"/>
      <w:color w:val="000000"/>
    </w:rPr>
  </w:style>
  <w:style w:type="character" w:styleId="Emphasis">
    <w:name w:val="Emphasis"/>
    <w:basedOn w:val="DefaultParagraphFont"/>
    <w:uiPriority w:val="20"/>
    <w:qFormat/>
    <w:rsid w:val="00DA6B4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A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port.org/methods/method.cfm?G=Teaching_with_clicke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hysport.org/methods/method.cfm?G=Peer_Instruc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hysport.org/methods/method.cfm?G=CAE_TP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Milotte, Christina (GSFC-670.0)[ADNET SYSTEMS INC]</cp:lastModifiedBy>
  <cp:revision>2</cp:revision>
  <dcterms:created xsi:type="dcterms:W3CDTF">2023-07-10T21:23:00Z</dcterms:created>
  <dcterms:modified xsi:type="dcterms:W3CDTF">2023-07-10T21:23:00Z</dcterms:modified>
</cp:coreProperties>
</file>